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7CCD" w14:textId="77777777" w:rsidR="00F0657D" w:rsidRDefault="00F0657D" w:rsidP="00F0657D">
      <w:pPr>
        <w:pStyle w:val="Bezodstpw"/>
        <w:jc w:val="right"/>
        <w:rPr>
          <w:rFonts w:ascii="Times New Roman" w:hAnsi="Times New Roman" w:cs="Times New Roman"/>
        </w:rPr>
      </w:pPr>
    </w:p>
    <w:p w14:paraId="7AA37B8B" w14:textId="77777777" w:rsidR="00F0657D" w:rsidRPr="00533974" w:rsidRDefault="00F0657D" w:rsidP="00F0657D">
      <w:pPr>
        <w:shd w:val="clear" w:color="auto" w:fill="FFC000"/>
        <w:spacing w:after="120"/>
        <w:jc w:val="center"/>
        <w:rPr>
          <w:rFonts w:ascii="Arial Narrow" w:hAnsi="Arial Narrow"/>
          <w:b/>
        </w:rPr>
      </w:pPr>
      <w:bookmarkStart w:id="0" w:name="_Hlk531685885"/>
      <w:r w:rsidRPr="00533974">
        <w:rPr>
          <w:rFonts w:ascii="Arial Narrow" w:hAnsi="Arial Narrow"/>
          <w:b/>
        </w:rPr>
        <w:t xml:space="preserve">Rozdział </w:t>
      </w:r>
      <w:bookmarkStart w:id="1" w:name="_Hlk531686103"/>
      <w:r w:rsidRPr="00533974">
        <w:rPr>
          <w:rFonts w:ascii="Arial Narrow" w:hAnsi="Arial Narrow"/>
          <w:b/>
        </w:rPr>
        <w:t>V. Cele i wskaźniki</w:t>
      </w:r>
      <w:bookmarkEnd w:id="1"/>
    </w:p>
    <w:p w14:paraId="6CC770BD" w14:textId="77777777" w:rsidR="00F0657D" w:rsidRPr="00533974" w:rsidRDefault="00F0657D" w:rsidP="00F0657D">
      <w:pPr>
        <w:ind w:left="708"/>
        <w:rPr>
          <w:rFonts w:ascii="Arial Narrow" w:hAnsi="Arial Narrow"/>
          <w:b/>
          <w:color w:val="C00000"/>
        </w:rPr>
      </w:pPr>
      <w:r w:rsidRPr="00533974">
        <w:rPr>
          <w:rFonts w:ascii="Arial Narrow" w:hAnsi="Arial Narrow"/>
          <w:b/>
          <w:color w:val="C00000"/>
        </w:rPr>
        <w:t>V.1. Specyfikacja i opis celów ogólnych, przypisanych im celów szczegółowych i przedsięwzięć oraz uzasadnienie ich sformułowania w oparciu o konsultacje społeczne i powiązanie z analizą SWOT i diagnozą obszaru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262"/>
        <w:gridCol w:w="1969"/>
        <w:gridCol w:w="2028"/>
        <w:gridCol w:w="1843"/>
        <w:gridCol w:w="1970"/>
        <w:gridCol w:w="1862"/>
      </w:tblGrid>
      <w:tr w:rsidR="00F0657D" w:rsidRPr="00533974" w14:paraId="34FE0AC7" w14:textId="77777777" w:rsidTr="00A5223A">
        <w:tc>
          <w:tcPr>
            <w:tcW w:w="15017" w:type="dxa"/>
            <w:gridSpan w:val="7"/>
            <w:shd w:val="clear" w:color="auto" w:fill="FDE9D9"/>
          </w:tcPr>
          <w:p w14:paraId="3A3CFC92" w14:textId="77777777" w:rsidR="00F0657D" w:rsidRPr="00533974" w:rsidRDefault="00F0657D" w:rsidP="00A5223A">
            <w:pPr>
              <w:pStyle w:val="Bezodstpw"/>
              <w:jc w:val="center"/>
              <w:rPr>
                <w:rFonts w:ascii="Arial Narrow" w:hAnsi="Arial Narrow"/>
                <w:b/>
                <w:sz w:val="24"/>
              </w:rPr>
            </w:pPr>
            <w:r w:rsidRPr="00533974">
              <w:rPr>
                <w:rFonts w:ascii="Arial Narrow" w:hAnsi="Arial Narrow"/>
                <w:b/>
                <w:sz w:val="24"/>
              </w:rPr>
              <w:t>Wizja Lokalnej Grupy Działania Ziemia Gotyku</w:t>
            </w:r>
          </w:p>
          <w:p w14:paraId="50B234E5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OBSZAR DOBRZE ZORGANIZOWANY POD WZGLĘDEM INFRASTRUKTURALNYM I SPOŁECZNYM, DOBRE MIEJSCE DO ŻYCIA, PRACY I ODPOCZYNKU</w:t>
            </w:r>
          </w:p>
          <w:p w14:paraId="5FA41672" w14:textId="77777777" w:rsidR="00F0657D" w:rsidRPr="00533974" w:rsidRDefault="00F0657D" w:rsidP="00A5223A"/>
        </w:tc>
      </w:tr>
      <w:tr w:rsidR="00F0657D" w:rsidRPr="00533974" w14:paraId="256E5019" w14:textId="77777777" w:rsidTr="00A5223A">
        <w:tc>
          <w:tcPr>
            <w:tcW w:w="4503" w:type="dxa"/>
            <w:gridSpan w:val="2"/>
            <w:shd w:val="clear" w:color="auto" w:fill="8DB3E2"/>
          </w:tcPr>
          <w:p w14:paraId="10F03555" w14:textId="77777777" w:rsidR="00F0657D" w:rsidRPr="00533974" w:rsidRDefault="00F0657D" w:rsidP="00A5223A">
            <w:pPr>
              <w:pStyle w:val="Bezodstpw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3974">
              <w:rPr>
                <w:rFonts w:ascii="Arial Narrow" w:hAnsi="Arial Narrow"/>
                <w:b/>
                <w:sz w:val="24"/>
                <w:szCs w:val="24"/>
              </w:rPr>
              <w:t>Cel ogólny 1:</w:t>
            </w:r>
          </w:p>
          <w:p w14:paraId="6A3ACAD4" w14:textId="77777777" w:rsidR="00F0657D" w:rsidRPr="00533974" w:rsidRDefault="00F0657D" w:rsidP="00A5223A">
            <w:pPr>
              <w:pStyle w:val="Bezodstpw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397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Wzrost gospodarczy obszaru LSR Ziemia Gotyku </w:t>
            </w:r>
          </w:p>
          <w:p w14:paraId="6C8415C2" w14:textId="77777777" w:rsidR="00F0657D" w:rsidRPr="00533974" w:rsidRDefault="00F0657D" w:rsidP="00A5223A"/>
        </w:tc>
        <w:tc>
          <w:tcPr>
            <w:tcW w:w="4394" w:type="dxa"/>
            <w:gridSpan w:val="2"/>
            <w:shd w:val="clear" w:color="auto" w:fill="C2D69B"/>
          </w:tcPr>
          <w:p w14:paraId="22439F27" w14:textId="77777777" w:rsidR="00F0657D" w:rsidRPr="00533974" w:rsidRDefault="00F0657D" w:rsidP="00A5223A">
            <w:pPr>
              <w:pStyle w:val="Bezodstpw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3974">
              <w:rPr>
                <w:rFonts w:ascii="Arial Narrow" w:hAnsi="Arial Narrow"/>
                <w:b/>
                <w:sz w:val="24"/>
                <w:szCs w:val="24"/>
              </w:rPr>
              <w:t>Cel ogólny 2:</w:t>
            </w:r>
          </w:p>
          <w:p w14:paraId="173D4F65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Poprawa standardu życia na obszarze LSR </w:t>
            </w:r>
          </w:p>
          <w:p w14:paraId="261BA052" w14:textId="77777777" w:rsidR="00F0657D" w:rsidRPr="00533974" w:rsidRDefault="00F0657D" w:rsidP="00A5223A"/>
        </w:tc>
        <w:tc>
          <w:tcPr>
            <w:tcW w:w="6120" w:type="dxa"/>
            <w:gridSpan w:val="3"/>
            <w:shd w:val="clear" w:color="auto" w:fill="FABF8F"/>
          </w:tcPr>
          <w:p w14:paraId="0CE24056" w14:textId="77777777" w:rsidR="00F0657D" w:rsidRPr="00533974" w:rsidRDefault="00F0657D" w:rsidP="00A5223A">
            <w:pPr>
              <w:pStyle w:val="Bezodstpw"/>
              <w:jc w:val="center"/>
              <w:rPr>
                <w:rFonts w:ascii="Arial Narrow" w:hAnsi="Arial Narrow"/>
                <w:b/>
                <w:sz w:val="24"/>
              </w:rPr>
            </w:pPr>
            <w:r w:rsidRPr="00533974">
              <w:rPr>
                <w:rFonts w:ascii="Arial Narrow" w:hAnsi="Arial Narrow"/>
                <w:b/>
                <w:sz w:val="24"/>
              </w:rPr>
              <w:t>Cel 3:</w:t>
            </w:r>
          </w:p>
          <w:p w14:paraId="5ECACED9" w14:textId="77777777" w:rsidR="00F0657D" w:rsidRPr="00533974" w:rsidRDefault="00F0657D" w:rsidP="00A5223A">
            <w:pPr>
              <w:pStyle w:val="Bezodstpw"/>
              <w:jc w:val="center"/>
              <w:rPr>
                <w:rFonts w:ascii="Arial Narrow" w:hAnsi="Arial Narrow"/>
                <w:b/>
                <w:sz w:val="24"/>
              </w:rPr>
            </w:pPr>
            <w:r w:rsidRPr="00533974">
              <w:rPr>
                <w:rFonts w:ascii="Arial Narrow" w:hAnsi="Arial Narrow"/>
                <w:b/>
                <w:sz w:val="24"/>
              </w:rPr>
              <w:t xml:space="preserve">Podniesienie poziomu kapitału społecznego na obszarze LSR </w:t>
            </w:r>
          </w:p>
        </w:tc>
      </w:tr>
      <w:tr w:rsidR="00F0657D" w:rsidRPr="00533974" w14:paraId="340C2AC9" w14:textId="77777777" w:rsidTr="00A5223A">
        <w:tc>
          <w:tcPr>
            <w:tcW w:w="2235" w:type="dxa"/>
            <w:shd w:val="clear" w:color="auto" w:fill="C6D9F1"/>
          </w:tcPr>
          <w:p w14:paraId="14038CD3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Cel szczegółowy 1.1. Tworzenie nowych miejsc pracy , w tym dla grup </w:t>
            </w:r>
            <w:proofErr w:type="spellStart"/>
            <w:r w:rsidRPr="00533974">
              <w:rPr>
                <w:rFonts w:ascii="Arial Narrow" w:hAnsi="Arial Narrow"/>
              </w:rPr>
              <w:t>defaworyzowanych</w:t>
            </w:r>
            <w:proofErr w:type="spellEnd"/>
            <w:r w:rsidRPr="00533974">
              <w:rPr>
                <w:rFonts w:ascii="Arial Narrow" w:hAnsi="Arial Narrow"/>
              </w:rPr>
              <w:t xml:space="preserve"> </w:t>
            </w:r>
            <w:r w:rsidRPr="00533974">
              <w:rPr>
                <w:rFonts w:ascii="Arial Narrow" w:hAnsi="Arial Narrow"/>
                <w:bCs/>
                <w:szCs w:val="24"/>
              </w:rPr>
              <w:t>do 2023 roku</w:t>
            </w:r>
          </w:p>
        </w:tc>
        <w:tc>
          <w:tcPr>
            <w:tcW w:w="2268" w:type="dxa"/>
            <w:shd w:val="clear" w:color="auto" w:fill="C6D9F1"/>
          </w:tcPr>
          <w:p w14:paraId="673E47E7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Cel szczegółowy 1.2. Wzrost konkurencyjności  mikro i małych firm  </w:t>
            </w:r>
            <w:r w:rsidRPr="00533974">
              <w:rPr>
                <w:rFonts w:ascii="Arial Narrow" w:hAnsi="Arial Narrow"/>
                <w:bCs/>
                <w:szCs w:val="24"/>
              </w:rPr>
              <w:t>do 2023 roku</w:t>
            </w:r>
          </w:p>
          <w:p w14:paraId="5B594D2C" w14:textId="77777777" w:rsidR="00F0657D" w:rsidRPr="00533974" w:rsidRDefault="00F0657D" w:rsidP="00A5223A">
            <w:pPr>
              <w:pStyle w:val="Bezodstpw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6E3BC"/>
          </w:tcPr>
          <w:p w14:paraId="0BF26C2D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Cel szczegółowy 2.1. Rewitalizacja miejscowości wiejskich o dużej koncentracji problemów społeczno-gospodarczych  </w:t>
            </w:r>
            <w:r w:rsidRPr="00533974">
              <w:rPr>
                <w:rFonts w:ascii="Arial Narrow" w:hAnsi="Arial Narrow"/>
                <w:bCs/>
                <w:szCs w:val="24"/>
              </w:rPr>
              <w:t>do 2023 roku</w:t>
            </w:r>
            <w:r w:rsidRPr="00533974">
              <w:rPr>
                <w:rFonts w:ascii="Arial Narrow" w:hAnsi="Arial Narrow"/>
              </w:rPr>
              <w:t xml:space="preserve"> </w:t>
            </w:r>
          </w:p>
          <w:p w14:paraId="6E2CAFFE" w14:textId="77777777" w:rsidR="00F0657D" w:rsidRPr="00533974" w:rsidRDefault="00F0657D" w:rsidP="00A5223A">
            <w:pPr>
              <w:pStyle w:val="Bezodstpw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/>
          </w:tcPr>
          <w:p w14:paraId="4368A593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Cel szczegółowy 2.2.  Powstanie  i rozwój atrakcyjnej bazy rekreacyjnej, kulturalnej, turystycznej i zabytkowej </w:t>
            </w:r>
            <w:r w:rsidRPr="00533974">
              <w:rPr>
                <w:rFonts w:ascii="Arial Narrow" w:hAnsi="Arial Narrow"/>
                <w:bCs/>
                <w:szCs w:val="24"/>
              </w:rPr>
              <w:t>do 2023 roku</w:t>
            </w:r>
            <w:r w:rsidRPr="00533974">
              <w:rPr>
                <w:rFonts w:ascii="Arial Narrow" w:hAnsi="Arial Narrow"/>
              </w:rPr>
              <w:t xml:space="preserve"> </w:t>
            </w:r>
          </w:p>
          <w:p w14:paraId="20A4CD73" w14:textId="77777777" w:rsidR="00F0657D" w:rsidRPr="00533974" w:rsidRDefault="00F0657D" w:rsidP="00A5223A">
            <w:pPr>
              <w:pStyle w:val="Bezodstpw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BD4B4"/>
          </w:tcPr>
          <w:p w14:paraId="6D6A6E78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Cel szczegółowy 3.1. Rozwijanie lokalnych inicjatyw społecznych  i kulturalnych </w:t>
            </w:r>
            <w:r w:rsidRPr="00533974">
              <w:rPr>
                <w:rFonts w:ascii="Arial Narrow" w:hAnsi="Arial Narrow"/>
                <w:bCs/>
                <w:szCs w:val="24"/>
              </w:rPr>
              <w:t>do 2023 roku</w:t>
            </w:r>
            <w:r w:rsidRPr="00533974">
              <w:rPr>
                <w:rFonts w:ascii="Arial Narrow" w:hAnsi="Arial Narrow"/>
              </w:rPr>
              <w:t xml:space="preserve"> </w:t>
            </w:r>
          </w:p>
          <w:p w14:paraId="271CEC8E" w14:textId="77777777" w:rsidR="00F0657D" w:rsidRPr="00533974" w:rsidRDefault="00F0657D" w:rsidP="00A5223A">
            <w:pPr>
              <w:pStyle w:val="Bezodstpw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127" w:type="dxa"/>
            <w:shd w:val="clear" w:color="auto" w:fill="FBD4B4"/>
          </w:tcPr>
          <w:p w14:paraId="1BABB9E9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Cel szczegółowy 3.2. Zwiększenie aktywności społeczno-zawodowej osób zagrożonych ubóstwem i wykluczeniem społecznym</w:t>
            </w:r>
            <w:r w:rsidRPr="00533974">
              <w:rPr>
                <w:rFonts w:ascii="Arial Narrow" w:hAnsi="Arial Narrow"/>
                <w:bCs/>
                <w:szCs w:val="24"/>
              </w:rPr>
              <w:t xml:space="preserve"> do 2023 roku</w:t>
            </w:r>
          </w:p>
        </w:tc>
        <w:tc>
          <w:tcPr>
            <w:tcW w:w="2009" w:type="dxa"/>
            <w:shd w:val="clear" w:color="auto" w:fill="FBD4B4"/>
          </w:tcPr>
          <w:p w14:paraId="2607ED92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Cel szczegółowy 3.3</w:t>
            </w:r>
          </w:p>
          <w:p w14:paraId="1931D049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  <w:sz w:val="20"/>
              </w:rPr>
            </w:pPr>
            <w:r w:rsidRPr="00533974">
              <w:rPr>
                <w:rFonts w:ascii="Arial Narrow" w:hAnsi="Arial Narrow"/>
              </w:rPr>
              <w:t xml:space="preserve">Aktywizacja i animacja lokalnej społeczności </w:t>
            </w:r>
            <w:r w:rsidRPr="00533974">
              <w:rPr>
                <w:rFonts w:ascii="Arial Narrow" w:hAnsi="Arial Narrow"/>
                <w:bCs/>
              </w:rPr>
              <w:t>do 2023 roku</w:t>
            </w:r>
          </w:p>
          <w:p w14:paraId="2710369F" w14:textId="77777777" w:rsidR="00F0657D" w:rsidRPr="00533974" w:rsidRDefault="00F0657D" w:rsidP="00A5223A">
            <w:pPr>
              <w:pStyle w:val="Bezodstpw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F0657D" w:rsidRPr="00533974" w14:paraId="6A70869C" w14:textId="77777777" w:rsidTr="00A5223A">
        <w:tc>
          <w:tcPr>
            <w:tcW w:w="2235" w:type="dxa"/>
            <w:shd w:val="clear" w:color="auto" w:fill="DBE5F1"/>
          </w:tcPr>
          <w:p w14:paraId="51D21D43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533974">
              <w:rPr>
                <w:rFonts w:ascii="Arial Narrow" w:hAnsi="Arial Narrow"/>
                <w:b/>
              </w:rPr>
              <w:t>Przedsięwzięcie 1.1.1.   „TU ŻYJĘ I TU PRACUJĘ”  - NOWE MIEJSCA PRACY NA ZIEMI GOTYKU</w:t>
            </w:r>
          </w:p>
          <w:p w14:paraId="04B96EAE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shd w:val="clear" w:color="auto" w:fill="DBE5F1"/>
          </w:tcPr>
          <w:p w14:paraId="58D7CCCC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533974">
              <w:rPr>
                <w:rFonts w:ascii="Arial Narrow" w:hAnsi="Arial Narrow"/>
                <w:b/>
              </w:rPr>
              <w:t>Przedsięwzięcie 1.2.1.  „CHEŁMŻA OŚRODKIEM PRZEDSIĘBIORCZOŚCI LOKALNEJ”</w:t>
            </w:r>
          </w:p>
          <w:p w14:paraId="69D881CD" w14:textId="77777777" w:rsidR="00F0657D" w:rsidRPr="00533974" w:rsidRDefault="00F0657D" w:rsidP="00A5223A">
            <w:pPr>
              <w:pStyle w:val="Bezodstpw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/>
          </w:tcPr>
          <w:p w14:paraId="31F8918E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533974">
              <w:rPr>
                <w:rFonts w:ascii="Arial Narrow" w:hAnsi="Arial Narrow"/>
                <w:b/>
              </w:rPr>
              <w:t>Przedsięwzięcie 2.1.1.   „ODNOWIONE WSIE SZANSĄ DLA ICH MIESZKAŃCÓW”</w:t>
            </w:r>
          </w:p>
          <w:p w14:paraId="27F4C6A2" w14:textId="77777777" w:rsidR="00F0657D" w:rsidRPr="00533974" w:rsidRDefault="00F0657D" w:rsidP="00A5223A">
            <w:pPr>
              <w:pStyle w:val="Bezodstpw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AF1DD"/>
          </w:tcPr>
          <w:p w14:paraId="74750AB7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533974">
              <w:rPr>
                <w:rFonts w:ascii="Arial Narrow" w:hAnsi="Arial Narrow"/>
                <w:b/>
              </w:rPr>
              <w:t>Przedsięwzięcie 2.2.1.   „ZIEMIA GOTYKU ATRAKCYJNA DLA MIESZKAŃCÓW I TURYSTÓW”</w:t>
            </w:r>
          </w:p>
          <w:p w14:paraId="492914D4" w14:textId="77777777" w:rsidR="00F0657D" w:rsidRPr="00533974" w:rsidRDefault="00F0657D" w:rsidP="00A5223A">
            <w:pPr>
              <w:pStyle w:val="Bezodstpw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DE9D9"/>
          </w:tcPr>
          <w:p w14:paraId="4810D6B7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533974">
              <w:rPr>
                <w:rFonts w:ascii="Arial Narrow" w:hAnsi="Arial Narrow"/>
                <w:b/>
              </w:rPr>
              <w:t xml:space="preserve">Przedsięwzięcie 3.1.1. „RAZEM DLA SIEBIE I DLA INNYCH” </w:t>
            </w:r>
          </w:p>
          <w:p w14:paraId="490A122E" w14:textId="77777777" w:rsidR="00F0657D" w:rsidRPr="00533974" w:rsidRDefault="00F0657D" w:rsidP="00A5223A">
            <w:pPr>
              <w:pStyle w:val="Bezodstpw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127" w:type="dxa"/>
            <w:shd w:val="clear" w:color="auto" w:fill="FDE9D9"/>
          </w:tcPr>
          <w:p w14:paraId="2268578A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533974">
              <w:rPr>
                <w:rFonts w:ascii="Arial Narrow" w:hAnsi="Arial Narrow"/>
                <w:b/>
              </w:rPr>
              <w:t>Przedsięwzięcie 3.2.1.   „LOKALNE OŚRODKI WŁĄCZENIA SPOŁECZNEGO”</w:t>
            </w:r>
          </w:p>
          <w:p w14:paraId="17F30108" w14:textId="77777777" w:rsidR="00F0657D" w:rsidRPr="00533974" w:rsidRDefault="00F0657D" w:rsidP="00A5223A">
            <w:pPr>
              <w:pStyle w:val="Bezodstpw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009" w:type="dxa"/>
            <w:shd w:val="clear" w:color="auto" w:fill="FDE9D9"/>
          </w:tcPr>
          <w:p w14:paraId="607B56B6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533974">
              <w:rPr>
                <w:rFonts w:ascii="Arial Narrow" w:hAnsi="Arial Narrow"/>
                <w:b/>
              </w:rPr>
              <w:t>Przedsięwzięcie 3.3.1.LOKALNA GRUPA DZIAŁANIA ANIMATOREM ŻYCIA SPOŁECZNEGO</w:t>
            </w:r>
          </w:p>
          <w:p w14:paraId="76BA76E8" w14:textId="77777777" w:rsidR="00F0657D" w:rsidRPr="00533974" w:rsidRDefault="00F0657D" w:rsidP="00A5223A">
            <w:pPr>
              <w:pStyle w:val="Bezodstpw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F0657D" w:rsidRPr="00533974" w14:paraId="3DD3011E" w14:textId="77777777" w:rsidTr="00A5223A">
        <w:tc>
          <w:tcPr>
            <w:tcW w:w="2235" w:type="dxa"/>
            <w:shd w:val="clear" w:color="auto" w:fill="F2F2F2"/>
          </w:tcPr>
          <w:p w14:paraId="79E8F0E6" w14:textId="77777777" w:rsidR="00F0657D" w:rsidRPr="00914940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914940">
              <w:rPr>
                <w:rFonts w:ascii="Arial Narrow" w:hAnsi="Arial Narrow"/>
              </w:rPr>
              <w:lastRenderedPageBreak/>
              <w:t>Źródło: PROW 2014-2020</w:t>
            </w:r>
          </w:p>
          <w:p w14:paraId="786EACC6" w14:textId="77777777" w:rsidR="00F0657D" w:rsidRPr="00914940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914940">
              <w:rPr>
                <w:rFonts w:ascii="Arial Narrow" w:hAnsi="Arial Narrow"/>
              </w:rPr>
              <w:t xml:space="preserve">Kwota: </w:t>
            </w:r>
          </w:p>
          <w:p w14:paraId="48E726A2" w14:textId="69B80F8D" w:rsidR="00F0657D" w:rsidRPr="003E0FB6" w:rsidRDefault="003E0FB6" w:rsidP="00A5223A">
            <w:pPr>
              <w:pStyle w:val="Bezodstpw"/>
              <w:rPr>
                <w:rFonts w:ascii="Arial Narrow" w:hAnsi="Arial Narrow"/>
              </w:rPr>
            </w:pPr>
            <w:r w:rsidRPr="003E0FB6">
              <w:rPr>
                <w:rFonts w:ascii="Arial Narrow" w:hAnsi="Arial Narrow"/>
                <w:highlight w:val="yellow"/>
              </w:rPr>
              <w:t>915</w:t>
            </w:r>
            <w:r w:rsidR="00F0657D" w:rsidRPr="003E0FB6">
              <w:rPr>
                <w:rFonts w:ascii="Arial Narrow" w:hAnsi="Arial Narrow"/>
                <w:highlight w:val="yellow"/>
              </w:rPr>
              <w:t xml:space="preserve"> 000,00  </w:t>
            </w:r>
            <w:r w:rsidRPr="003E0FB6">
              <w:rPr>
                <w:rFonts w:ascii="Arial Narrow" w:hAnsi="Arial Narrow"/>
                <w:highlight w:val="yellow"/>
              </w:rPr>
              <w:t>EUR</w:t>
            </w:r>
          </w:p>
          <w:p w14:paraId="66C1F4AF" w14:textId="77777777" w:rsidR="00F0657D" w:rsidRPr="00914940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914940">
              <w:rPr>
                <w:rFonts w:ascii="Arial Narrow" w:hAnsi="Arial Narrow"/>
              </w:rPr>
              <w:t xml:space="preserve">TRYB – KONKURS </w:t>
            </w:r>
          </w:p>
          <w:p w14:paraId="39D4C3A1" w14:textId="77777777" w:rsidR="00F0657D" w:rsidRPr="00914940" w:rsidRDefault="00F0657D" w:rsidP="00A5223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shd w:val="clear" w:color="auto" w:fill="F2F2F2"/>
          </w:tcPr>
          <w:p w14:paraId="3261BA1A" w14:textId="77777777" w:rsidR="00F0657D" w:rsidRPr="00914940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914940">
              <w:rPr>
                <w:rFonts w:ascii="Arial Narrow" w:hAnsi="Arial Narrow"/>
              </w:rPr>
              <w:t>Źródło: RPO WK-P 2014-2020 (oś 7 - EFRR)</w:t>
            </w:r>
          </w:p>
          <w:p w14:paraId="6A2D3D47" w14:textId="77777777" w:rsidR="00F0657D" w:rsidRPr="00914940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914940">
              <w:rPr>
                <w:rFonts w:ascii="Arial Narrow" w:hAnsi="Arial Narrow"/>
              </w:rPr>
              <w:t xml:space="preserve">Kwota: </w:t>
            </w:r>
          </w:p>
          <w:p w14:paraId="6494B1B8" w14:textId="77777777" w:rsidR="00F0657D" w:rsidRPr="00914940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914940">
              <w:rPr>
                <w:rFonts w:ascii="Arial Narrow" w:hAnsi="Arial Narrow"/>
              </w:rPr>
              <w:t>2 678 043,00 zł</w:t>
            </w:r>
          </w:p>
          <w:p w14:paraId="3772D362" w14:textId="77777777" w:rsidR="00F0657D" w:rsidRPr="00914940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914940">
              <w:rPr>
                <w:rFonts w:ascii="Arial Narrow" w:hAnsi="Arial Narrow"/>
              </w:rPr>
              <w:t>TRYB – KONKURS</w:t>
            </w:r>
          </w:p>
          <w:p w14:paraId="4B2433E3" w14:textId="77777777" w:rsidR="00F0657D" w:rsidRPr="00914940" w:rsidRDefault="00F0657D" w:rsidP="00A5223A">
            <w:pPr>
              <w:pStyle w:val="Bezodstpw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shd w:val="clear" w:color="auto" w:fill="D9D9D9"/>
          </w:tcPr>
          <w:p w14:paraId="46E76AC6" w14:textId="77777777" w:rsidR="00F0657D" w:rsidRPr="00914940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914940">
              <w:rPr>
                <w:rFonts w:ascii="Arial Narrow" w:hAnsi="Arial Narrow"/>
              </w:rPr>
              <w:t>Źródło: RPO WK-P 2014-2020 (oś 7 - EFRR)</w:t>
            </w:r>
          </w:p>
          <w:p w14:paraId="36F80991" w14:textId="77777777" w:rsidR="00F0657D" w:rsidRPr="00914940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914940">
              <w:rPr>
                <w:rFonts w:ascii="Arial Narrow" w:hAnsi="Arial Narrow"/>
              </w:rPr>
              <w:t xml:space="preserve">Kwota: </w:t>
            </w:r>
          </w:p>
          <w:p w14:paraId="6493DF22" w14:textId="77777777" w:rsidR="00F0657D" w:rsidRPr="00914940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914940">
              <w:rPr>
                <w:rFonts w:ascii="Arial Narrow" w:hAnsi="Arial Narrow"/>
              </w:rPr>
              <w:t>5 636 621,00 zł</w:t>
            </w:r>
          </w:p>
          <w:p w14:paraId="17E404EE" w14:textId="77777777" w:rsidR="00F0657D" w:rsidRPr="00914940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914940">
              <w:rPr>
                <w:rFonts w:ascii="Arial Narrow" w:hAnsi="Arial Narrow"/>
              </w:rPr>
              <w:t xml:space="preserve">TRYB – KONKURS </w:t>
            </w:r>
          </w:p>
          <w:p w14:paraId="219DCF51" w14:textId="77777777" w:rsidR="00F0657D" w:rsidRPr="00914940" w:rsidRDefault="00F0657D" w:rsidP="00A5223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shd w:val="clear" w:color="auto" w:fill="D9D9D9"/>
          </w:tcPr>
          <w:p w14:paraId="3E271A63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Źródło: PROW 2014-2020</w:t>
            </w:r>
          </w:p>
          <w:p w14:paraId="7D2C1822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Kwota: </w:t>
            </w:r>
          </w:p>
          <w:p w14:paraId="1FA6DE31" w14:textId="1A903D83" w:rsidR="00F0657D" w:rsidRPr="00533974" w:rsidRDefault="003E0FB6" w:rsidP="00A5223A">
            <w:pPr>
              <w:pStyle w:val="Bezodstpw"/>
              <w:rPr>
                <w:rFonts w:ascii="Arial Narrow" w:hAnsi="Arial Narrow"/>
              </w:rPr>
            </w:pPr>
            <w:r w:rsidRPr="003E0FB6">
              <w:rPr>
                <w:rFonts w:ascii="Arial Narrow" w:hAnsi="Arial Narrow"/>
                <w:highlight w:val="yellow"/>
              </w:rPr>
              <w:t>675</w:t>
            </w:r>
            <w:r w:rsidR="00F0657D" w:rsidRPr="003E0FB6">
              <w:rPr>
                <w:rFonts w:ascii="Arial Narrow" w:hAnsi="Arial Narrow"/>
                <w:highlight w:val="yellow"/>
              </w:rPr>
              <w:t xml:space="preserve"> 000,00  </w:t>
            </w:r>
            <w:r w:rsidRPr="003E0FB6">
              <w:rPr>
                <w:rFonts w:ascii="Arial Narrow" w:hAnsi="Arial Narrow"/>
                <w:highlight w:val="yellow"/>
              </w:rPr>
              <w:t>EUR</w:t>
            </w:r>
            <w:r w:rsidR="00F0657D" w:rsidRPr="00533974">
              <w:rPr>
                <w:rFonts w:ascii="Arial Narrow" w:hAnsi="Arial Narrow"/>
              </w:rPr>
              <w:t xml:space="preserve"> </w:t>
            </w:r>
          </w:p>
          <w:p w14:paraId="5FA6D1CB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(wraz z wkładem publicznym JSFP)  </w:t>
            </w:r>
          </w:p>
          <w:p w14:paraId="1DCB4A57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TRYB – KONKURS </w:t>
            </w:r>
          </w:p>
          <w:p w14:paraId="1AEFAD2C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shd w:val="clear" w:color="auto" w:fill="BFBFBF"/>
          </w:tcPr>
          <w:p w14:paraId="77D321FC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  <w:szCs w:val="18"/>
              </w:rPr>
            </w:pPr>
            <w:r w:rsidRPr="00533974">
              <w:rPr>
                <w:rFonts w:ascii="Arial Narrow" w:hAnsi="Arial Narrow"/>
                <w:sz w:val="24"/>
              </w:rPr>
              <w:t xml:space="preserve">Źródło: PROW </w:t>
            </w:r>
            <w:r w:rsidRPr="00533974">
              <w:rPr>
                <w:rFonts w:ascii="Arial Narrow" w:hAnsi="Arial Narrow"/>
                <w:szCs w:val="18"/>
              </w:rPr>
              <w:t>2014-2020</w:t>
            </w:r>
          </w:p>
          <w:p w14:paraId="79CBB8CE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  <w:szCs w:val="18"/>
              </w:rPr>
            </w:pPr>
            <w:r w:rsidRPr="00533974">
              <w:rPr>
                <w:rFonts w:ascii="Arial Narrow" w:hAnsi="Arial Narrow"/>
                <w:szCs w:val="18"/>
              </w:rPr>
              <w:t xml:space="preserve">Kwota: </w:t>
            </w:r>
          </w:p>
          <w:p w14:paraId="177DA535" w14:textId="65934714" w:rsidR="00F0657D" w:rsidRPr="00533974" w:rsidRDefault="003E0FB6" w:rsidP="00A5223A">
            <w:pPr>
              <w:pStyle w:val="Bezodstpw"/>
              <w:rPr>
                <w:rFonts w:ascii="Arial Narrow" w:hAnsi="Arial Narrow"/>
                <w:szCs w:val="18"/>
              </w:rPr>
            </w:pPr>
            <w:r w:rsidRPr="003E0FB6">
              <w:rPr>
                <w:rFonts w:ascii="Arial Narrow" w:hAnsi="Arial Narrow"/>
                <w:szCs w:val="18"/>
                <w:highlight w:val="yellow"/>
              </w:rPr>
              <w:t>75</w:t>
            </w:r>
            <w:r w:rsidR="00F0657D" w:rsidRPr="003E0FB6">
              <w:rPr>
                <w:rFonts w:ascii="Arial Narrow" w:hAnsi="Arial Narrow"/>
                <w:szCs w:val="18"/>
                <w:highlight w:val="yellow"/>
              </w:rPr>
              <w:t xml:space="preserve"> 000,00 </w:t>
            </w:r>
            <w:r w:rsidRPr="003E0FB6">
              <w:rPr>
                <w:rFonts w:ascii="Arial Narrow" w:hAnsi="Arial Narrow"/>
                <w:szCs w:val="18"/>
                <w:highlight w:val="yellow"/>
              </w:rPr>
              <w:t>EUR</w:t>
            </w:r>
          </w:p>
          <w:p w14:paraId="4A37AB29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  <w:szCs w:val="18"/>
              </w:rPr>
            </w:pPr>
            <w:r w:rsidRPr="00533974">
              <w:rPr>
                <w:rFonts w:ascii="Arial Narrow" w:hAnsi="Arial Narrow"/>
                <w:szCs w:val="18"/>
              </w:rPr>
              <w:t xml:space="preserve">TRYB – PROJEKTY GRANTOWE </w:t>
            </w:r>
          </w:p>
          <w:p w14:paraId="54AE139E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shd w:val="clear" w:color="auto" w:fill="BFBFBF"/>
          </w:tcPr>
          <w:p w14:paraId="3533786E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Źródło: RPO WK-P 2014-2020 </w:t>
            </w:r>
          </w:p>
          <w:p w14:paraId="129FDA3F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(oś 11 - EFS)</w:t>
            </w:r>
          </w:p>
          <w:p w14:paraId="198464E7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Kwota: </w:t>
            </w:r>
          </w:p>
          <w:p w14:paraId="071FA65F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2 258 409,00 zł </w:t>
            </w:r>
          </w:p>
          <w:p w14:paraId="643E43AE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TRYB – KONKURS, PROJEKTY GRANTOWE</w:t>
            </w:r>
          </w:p>
        </w:tc>
        <w:tc>
          <w:tcPr>
            <w:tcW w:w="2009" w:type="dxa"/>
            <w:shd w:val="clear" w:color="auto" w:fill="BFBFBF"/>
          </w:tcPr>
          <w:p w14:paraId="43B75AC1" w14:textId="67AF4635" w:rsidR="00F0657D" w:rsidRPr="00533974" w:rsidRDefault="00F0657D" w:rsidP="00A5223A">
            <w:pPr>
              <w:pStyle w:val="Bezodstpw"/>
              <w:rPr>
                <w:rFonts w:ascii="Arial Narrow" w:hAnsi="Arial Narrow"/>
                <w:szCs w:val="20"/>
              </w:rPr>
            </w:pPr>
            <w:r w:rsidRPr="00533974">
              <w:rPr>
                <w:rFonts w:ascii="Arial Narrow" w:hAnsi="Arial Narrow"/>
                <w:szCs w:val="20"/>
              </w:rPr>
              <w:t>Źródło: PROW 2014-2020 fundusz wiodący kwota:</w:t>
            </w:r>
            <w:r w:rsidR="003E0FB6">
              <w:rPr>
                <w:rFonts w:ascii="Arial Narrow" w:hAnsi="Arial Narrow"/>
                <w:szCs w:val="20"/>
              </w:rPr>
              <w:t xml:space="preserve"> </w:t>
            </w:r>
            <w:r w:rsidR="003E0FB6" w:rsidRPr="003E0FB6">
              <w:rPr>
                <w:rFonts w:ascii="Arial Narrow" w:hAnsi="Arial Narrow"/>
                <w:szCs w:val="20"/>
                <w:highlight w:val="yellow"/>
              </w:rPr>
              <w:t>512 500,00 EUR</w:t>
            </w:r>
          </w:p>
          <w:p w14:paraId="6C217135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  <w:szCs w:val="20"/>
              </w:rPr>
            </w:pPr>
            <w:r w:rsidRPr="00533974">
              <w:rPr>
                <w:rFonts w:ascii="Arial Narrow" w:hAnsi="Arial Narrow"/>
                <w:szCs w:val="20"/>
              </w:rPr>
              <w:t xml:space="preserve">projekty współpracy </w:t>
            </w:r>
          </w:p>
          <w:p w14:paraId="5A00E8F3" w14:textId="51F916CC" w:rsidR="00F0657D" w:rsidRPr="00533974" w:rsidRDefault="003E0FB6" w:rsidP="00A5223A">
            <w:pPr>
              <w:rPr>
                <w:rFonts w:ascii="Arial Narrow" w:hAnsi="Arial Narrow"/>
                <w:szCs w:val="20"/>
              </w:rPr>
            </w:pPr>
            <w:r w:rsidRPr="003E0FB6">
              <w:rPr>
                <w:rFonts w:ascii="Arial Narrow" w:hAnsi="Arial Narrow"/>
                <w:szCs w:val="20"/>
                <w:highlight w:val="yellow"/>
              </w:rPr>
              <w:t>37 5</w:t>
            </w:r>
            <w:r w:rsidR="00F0657D" w:rsidRPr="003E0FB6">
              <w:rPr>
                <w:rFonts w:ascii="Arial Narrow" w:hAnsi="Arial Narrow"/>
                <w:szCs w:val="20"/>
                <w:highlight w:val="yellow"/>
              </w:rPr>
              <w:t xml:space="preserve">00,00 </w:t>
            </w:r>
            <w:r w:rsidRPr="003E0FB6">
              <w:rPr>
                <w:rFonts w:ascii="Arial Narrow" w:hAnsi="Arial Narrow"/>
                <w:szCs w:val="20"/>
                <w:highlight w:val="yellow"/>
              </w:rPr>
              <w:t>EUR</w:t>
            </w:r>
          </w:p>
          <w:p w14:paraId="6FF5A54A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2DEB1D7" w14:textId="77777777" w:rsidR="00F0657D" w:rsidRPr="00533974" w:rsidRDefault="00F0657D" w:rsidP="00F0657D">
      <w:pPr>
        <w:jc w:val="center"/>
        <w:rPr>
          <w:rFonts w:ascii="Arial Narrow" w:hAnsi="Arial Narrow"/>
          <w:b/>
          <w:bCs/>
        </w:rPr>
      </w:pPr>
    </w:p>
    <w:p w14:paraId="14596C0F" w14:textId="77777777" w:rsidR="00F0657D" w:rsidRPr="00533974" w:rsidRDefault="00F0657D" w:rsidP="00F0657D">
      <w:pPr>
        <w:jc w:val="center"/>
        <w:rPr>
          <w:rFonts w:ascii="Arial Narrow" w:hAnsi="Arial Narrow"/>
          <w:b/>
          <w:bCs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842"/>
      </w:tblGrid>
      <w:tr w:rsidR="00F0657D" w:rsidRPr="00533974" w14:paraId="41B169D8" w14:textId="77777777" w:rsidTr="00A5223A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59344F4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CELE SZCZEGÓŁOWE</w:t>
            </w:r>
          </w:p>
        </w:tc>
        <w:tc>
          <w:tcPr>
            <w:tcW w:w="1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DC925C0" w14:textId="77777777" w:rsidR="00F0657D" w:rsidRPr="00533974" w:rsidRDefault="00F0657D" w:rsidP="00A5223A">
            <w:pPr>
              <w:pStyle w:val="Akapitzlist"/>
              <w:numPr>
                <w:ilvl w:val="1"/>
                <w:numId w:val="1"/>
              </w:numPr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5339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Tworzenie nowych miejsc pracy, w tym dla grup </w:t>
            </w:r>
            <w:proofErr w:type="spellStart"/>
            <w:r w:rsidRPr="005339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defaworyzowanych</w:t>
            </w:r>
            <w:proofErr w:type="spellEnd"/>
            <w:r w:rsidRPr="005339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</w:t>
            </w:r>
            <w:r w:rsidRPr="0053397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do 2023 roku</w:t>
            </w:r>
          </w:p>
          <w:p w14:paraId="68B9F9CF" w14:textId="77777777" w:rsidR="00F0657D" w:rsidRPr="00533974" w:rsidRDefault="00F0657D" w:rsidP="00A5223A">
            <w:pPr>
              <w:pStyle w:val="Akapitzlist"/>
              <w:numPr>
                <w:ilvl w:val="1"/>
                <w:numId w:val="1"/>
              </w:numPr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5339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Wzrost konkurencyjności  mikro i małych firm  </w:t>
            </w:r>
            <w:r w:rsidRPr="0053397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do 2023 roku</w:t>
            </w:r>
          </w:p>
        </w:tc>
      </w:tr>
      <w:tr w:rsidR="00F0657D" w:rsidRPr="00533974" w14:paraId="19FEC13E" w14:textId="77777777" w:rsidTr="00A5223A">
        <w:trPr>
          <w:trHeight w:val="255"/>
        </w:trPr>
        <w:tc>
          <w:tcPr>
            <w:tcW w:w="237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364FAC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 xml:space="preserve">PRZEDSIEWZIĘCIA </w:t>
            </w:r>
          </w:p>
        </w:tc>
        <w:tc>
          <w:tcPr>
            <w:tcW w:w="1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9B48E9" w14:textId="77777777" w:rsidR="00F0657D" w:rsidRPr="00533974" w:rsidRDefault="00F0657D" w:rsidP="00A5223A">
            <w:pPr>
              <w:ind w:left="708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1.1.1.   „TU ŻYJĘ I TU PRACUJĘ”  - NOWE MIEJSCA PRACY NA ZIEMI GOTYKU</w:t>
            </w:r>
          </w:p>
          <w:p w14:paraId="2448DACD" w14:textId="77777777" w:rsidR="00F0657D" w:rsidRPr="00533974" w:rsidRDefault="00F0657D" w:rsidP="00A5223A">
            <w:pPr>
              <w:ind w:left="708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1.2.1.  „CHEŁMŻA OŚRODKIEM PRZEDSIĘBIORCZOŚCI LOKALNEJ”</w:t>
            </w:r>
          </w:p>
        </w:tc>
      </w:tr>
      <w:tr w:rsidR="00F0657D" w:rsidRPr="00533974" w14:paraId="683CB8D9" w14:textId="77777777" w:rsidTr="00A5223A">
        <w:trPr>
          <w:trHeight w:val="255"/>
        </w:trPr>
        <w:tc>
          <w:tcPr>
            <w:tcW w:w="237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D482809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434CA2C" w14:textId="77777777" w:rsidR="00F0657D" w:rsidRPr="00533974" w:rsidRDefault="00F0657D" w:rsidP="00A5223A">
            <w:pPr>
              <w:jc w:val="both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Opis:  Dane statystyczne wskazane w diagnozie obszaru, a także problemy zgłoszone przez mieszkańców w trakcie konsultacji diagnozy, analizy SWOT oraz wskazane w ankietowym badaniu potrzeb, wyraźnie wskazują, że największym czynnikiem ograniczającym rozwój obszaru LSR jest wysoki poziom bezrobocia, duży poziom ubóstwa i wykluczenia społecznego oraz niski potencjał do rozwoju lokalnej przedsiębiorczości. Obszar ma charakter rolniczy z uwagi na dobrej jakości gleby i wysoką kulturę rolną, jednak coraz niższa opłacalność rolnictwa spowodowała konieczność poszukiwania dodatkowych źródeł dochodów dla rodzin o niskich dochodach, które niejednokrotnie są zmuszone do korzystania z pomocy społecznej. Ze względu na te niekorzystne warunki konieczna jest interwencja z EFSI, poprawiająca lokalne warunki na rynku pracy i do rozwoju lokalnej przedsiębiorczości, ze szczególnym uwzględnieniem osób z grup </w:t>
            </w:r>
            <w:proofErr w:type="spellStart"/>
            <w:r w:rsidRPr="00533974">
              <w:rPr>
                <w:rFonts w:ascii="Arial Narrow" w:hAnsi="Arial Narrow"/>
              </w:rPr>
              <w:t>defaworyzowanych</w:t>
            </w:r>
            <w:proofErr w:type="spellEnd"/>
            <w:r w:rsidRPr="00533974">
              <w:rPr>
                <w:rFonts w:ascii="Arial Narrow" w:hAnsi="Arial Narrow"/>
              </w:rPr>
              <w:t xml:space="preserve"> tzn. znajdujących się w trudnej sytuacji na rynku pracy. Wzrost gospodarczy obszaru LSR zostanie osiągnięty dzięki realizacji  celów szczegółowych silnie ze sobą powiązanych. Wsparcie z PROW 2014-2020 w formie premii na podejmowanie działalności gospodarczej, skierowane w szczególności do osób z grup </w:t>
            </w:r>
            <w:proofErr w:type="spellStart"/>
            <w:r w:rsidRPr="00533974">
              <w:rPr>
                <w:rFonts w:ascii="Arial Narrow" w:hAnsi="Arial Narrow"/>
              </w:rPr>
              <w:t>defaworyzowanych</w:t>
            </w:r>
            <w:proofErr w:type="spellEnd"/>
            <w:r w:rsidRPr="00533974">
              <w:rPr>
                <w:rFonts w:ascii="Arial Narrow" w:hAnsi="Arial Narrow"/>
              </w:rPr>
              <w:t xml:space="preserve"> na rynku pracy zdefiniowanych z rozdziale III oraz wsparcie inwestycyjne dla mikro i małych przedsiębiorstw przyczyni się do powstania nowych miejsc pracy na obszarze LSR oraz wzmocnienia konkurencyjności lokalnych przedsiębiorstw (</w:t>
            </w:r>
            <w:proofErr w:type="spellStart"/>
            <w:r w:rsidRPr="00533974">
              <w:rPr>
                <w:rFonts w:ascii="Arial Narrow" w:hAnsi="Arial Narrow"/>
              </w:rPr>
              <w:t>przeds.</w:t>
            </w:r>
            <w:proofErr w:type="spellEnd"/>
            <w:r w:rsidRPr="00533974">
              <w:rPr>
                <w:rFonts w:ascii="Arial Narrow" w:hAnsi="Arial Narrow"/>
              </w:rPr>
              <w:t xml:space="preserve"> 1.1.1.). </w:t>
            </w:r>
            <w:r w:rsidRPr="002F2D55">
              <w:rPr>
                <w:rFonts w:ascii="Arial Narrow" w:hAnsi="Arial Narrow"/>
              </w:rPr>
              <w:t>Ponadto w ramach przedsięwzięcia 1.2.1. planowane jest wsparcie finansowe i niefinansowe dla mikro i małych przedsiębiorstw</w:t>
            </w:r>
            <w:r>
              <w:rPr>
                <w:rFonts w:ascii="Arial Narrow" w:hAnsi="Arial Narrow"/>
                <w:strike/>
                <w:color w:val="FF0000"/>
              </w:rPr>
              <w:t xml:space="preserve"> </w:t>
            </w:r>
            <w:r w:rsidRPr="007B3DE2">
              <w:rPr>
                <w:rFonts w:ascii="Arial Narrow" w:hAnsi="Arial Narrow"/>
              </w:rPr>
              <w:t xml:space="preserve">poprzez </w:t>
            </w:r>
            <w:r w:rsidRPr="002F2D55">
              <w:rPr>
                <w:rFonts w:ascii="Arial Narrow" w:hAnsi="Arial Narrow"/>
              </w:rPr>
              <w:t xml:space="preserve">usługi inkubatora przedsiębiorczości (RPO-W K-P </w:t>
            </w:r>
            <w:r w:rsidRPr="002F2D55">
              <w:rPr>
                <w:rFonts w:ascii="Arial Narrow" w:hAnsi="Arial Narrow"/>
              </w:rPr>
              <w:lastRenderedPageBreak/>
              <w:t>2014-2020 oś 7).</w:t>
            </w:r>
            <w:r>
              <w:rPr>
                <w:rFonts w:ascii="Arial Narrow" w:hAnsi="Arial Narrow"/>
                <w:color w:val="FF0000"/>
              </w:rPr>
              <w:t xml:space="preserve"> </w:t>
            </w:r>
            <w:r w:rsidRPr="002F2D55">
              <w:rPr>
                <w:rFonts w:ascii="Arial Narrow" w:hAnsi="Arial Narrow"/>
              </w:rPr>
              <w:t>Szczególne wsparcie będzie kierowane do mieszkańców z terenu miasta Chełmża, które jest centralnym ośrodkiem o ważnych funkcjach gospodarczych i usługowych.</w:t>
            </w:r>
            <w:r w:rsidRPr="00533974">
              <w:rPr>
                <w:rFonts w:ascii="Arial Narrow" w:hAnsi="Arial Narrow"/>
              </w:rPr>
              <w:t xml:space="preserve"> </w:t>
            </w:r>
          </w:p>
        </w:tc>
      </w:tr>
      <w:tr w:rsidR="00F0657D" w:rsidRPr="00533974" w14:paraId="2751DAF9" w14:textId="77777777" w:rsidTr="00A5223A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8C45E1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lastRenderedPageBreak/>
              <w:t>UZASADNIENIE FORMUŁOWANIA CELÓW W ODNIESIENIU DO KONSULTACJI SPOŁECZNYCH</w:t>
            </w:r>
          </w:p>
        </w:tc>
        <w:tc>
          <w:tcPr>
            <w:tcW w:w="1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61BBE8" w14:textId="77777777" w:rsidR="00F0657D" w:rsidRPr="00533974" w:rsidRDefault="00F0657D" w:rsidP="00A5223A">
            <w:pPr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>Cele formułowane były w oparciu o szczegółową analizę potrzeb i problemów mieszkańców obszaru LSR, które miały szeroki zasięg i zróżnicowane formy:</w:t>
            </w:r>
          </w:p>
          <w:p w14:paraId="3C726DCD" w14:textId="77777777" w:rsidR="00F0657D" w:rsidRPr="00533974" w:rsidRDefault="00F0657D" w:rsidP="00A5223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5339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KONSULTACJE NA 5 SPOTKANIACH INFORMACYJNO-KONSULTACYJNYCH  (SONDAŻ w zakresie celów i grup wsparcia LSR -118 formularzy konsultacyjnych)</w:t>
            </w:r>
          </w:p>
          <w:p w14:paraId="0CEB25FF" w14:textId="77777777" w:rsidR="00F0657D" w:rsidRPr="00533974" w:rsidRDefault="00F0657D" w:rsidP="00A5223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5339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BADANIE POTRZEB I PROBLEMÓW MIESZKAŃCÓW (154 ankiety)</w:t>
            </w:r>
          </w:p>
          <w:p w14:paraId="341D56EB" w14:textId="77777777" w:rsidR="00F0657D" w:rsidRPr="00533974" w:rsidRDefault="00F0657D" w:rsidP="00A5223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5339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BADANIE BRANŻOWE PRZEDSIĘBIORCÓW (69 ankiet)</w:t>
            </w:r>
          </w:p>
          <w:p w14:paraId="649C4073" w14:textId="77777777" w:rsidR="00F0657D" w:rsidRPr="00533974" w:rsidRDefault="00F0657D" w:rsidP="00A5223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5339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WYWIADY INDYWIDUALNE W BIURZE LGD (31 przeprowadzonych wywiadów w zakresie problemów, potrzeb, projektów związanych głównie z działalnością gospodarczą)</w:t>
            </w:r>
          </w:p>
          <w:p w14:paraId="596155C4" w14:textId="77777777" w:rsidR="00F0657D" w:rsidRPr="00533974" w:rsidRDefault="00F0657D" w:rsidP="00A5223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5339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 xml:space="preserve">WARSZTATY ZESPOŁU PARTYCYPACYJNEGO – 3 spotkania zespołu liczącego ponad 30 osób, reprezentującego wszystkie sektory i grupy </w:t>
            </w:r>
            <w:proofErr w:type="spellStart"/>
            <w:r w:rsidRPr="005339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defaworyzowane</w:t>
            </w:r>
            <w:proofErr w:type="spellEnd"/>
          </w:p>
          <w:p w14:paraId="06241FD1" w14:textId="77777777" w:rsidR="00F0657D" w:rsidRPr="00533974" w:rsidRDefault="00F0657D" w:rsidP="00A5223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5339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KONSULTACJE GRUPOWE Z SAMORZĄDAMI (2 spotkania z przedstawicielami 5 gmin)</w:t>
            </w:r>
          </w:p>
          <w:p w14:paraId="32E53FB6" w14:textId="77777777" w:rsidR="00F0657D" w:rsidRPr="00533974" w:rsidRDefault="00F0657D" w:rsidP="00A5223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5339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BADANIE FOKUSOWE Z PRZEDSTAWICIELAMI PODMIOTÓW DZIAŁAJĄCYCH W OBSZARZE WYKLUCZENIA SPOŁECZNEGO (7 osób z Ośrodków Pomocy Społecznej, Spółdzielni Socjalnych, Centrum Integracji Społecznej)</w:t>
            </w:r>
          </w:p>
          <w:p w14:paraId="1FC9F818" w14:textId="77777777" w:rsidR="00F0657D" w:rsidRPr="00533974" w:rsidRDefault="00F0657D" w:rsidP="00A5223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5339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 xml:space="preserve">BAZA PROJEKTÓW  „TECHNIKĄ BURZY MÓZGÓW” ( łącznie zgłoszonych 148 koncepcji projektów) </w:t>
            </w:r>
          </w:p>
          <w:p w14:paraId="223F756E" w14:textId="77777777" w:rsidR="00F0657D" w:rsidRPr="00533974" w:rsidRDefault="00F0657D" w:rsidP="00A5223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5339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KONSULTACJE DOT. WSKAŹNIKÓW I KRYTERIÓW OCENY OPERACJI (online w oparciu o formularz konsultacyjny)</w:t>
            </w:r>
          </w:p>
          <w:p w14:paraId="7788C616" w14:textId="77777777" w:rsidR="00F0657D" w:rsidRPr="00533974" w:rsidRDefault="00F0657D" w:rsidP="00A5223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5339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FORUM LOKALNE, DEBATA, DYSKUSJA, GRUPY ROBOCZE.</w:t>
            </w:r>
          </w:p>
          <w:p w14:paraId="552444FC" w14:textId="77777777" w:rsidR="00F0657D" w:rsidRPr="00533974" w:rsidRDefault="00F0657D" w:rsidP="00A5223A">
            <w:pPr>
              <w:jc w:val="both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 xml:space="preserve">Podczas otwartych spotkań informacyjno-konsultacyjnych uczestnicy zostali zapytani o główne cele w rozwoju obszaru LSR (pytanie otwarte). Najczęściej wymienianym celami był wzrost przedsiębiorczości, tworzenie nowych miejsc pracy, rozwój istniejących firm, zmniejszenie bezrobocia (54 odpowiedzi) oraz rozwój turystyki - tworzenie gospodarstw agroturystycznych, usług gastronomicznych, zagospodarowanie ośrodków wypoczynkowych (22 odpowiedzi), a także wspieranie młodzieży, tworzenie miejsc spotkań, aktywizacja, zatrudnienie absolwentów (11 odpowiedzi). Dyskusja w zakresie diagnozy obszaru i analizy SWOT podczas spotkań także koncentrowała się na potrzebie wsparcia lokalnej przedsiębiorczości i poprawy sytuacji na lokalnym rynku pracy, w szczególności dla grup </w:t>
            </w:r>
            <w:proofErr w:type="spellStart"/>
            <w:r w:rsidRPr="00533974">
              <w:rPr>
                <w:rFonts w:ascii="Arial Narrow" w:hAnsi="Arial Narrow"/>
                <w:bCs/>
              </w:rPr>
              <w:t>defaworyzowanych</w:t>
            </w:r>
            <w:proofErr w:type="spellEnd"/>
            <w:r w:rsidRPr="00533974">
              <w:rPr>
                <w:rFonts w:ascii="Arial Narrow" w:hAnsi="Arial Narrow"/>
                <w:bCs/>
              </w:rPr>
              <w:t xml:space="preserve">. </w:t>
            </w:r>
          </w:p>
          <w:p w14:paraId="6B774F49" w14:textId="77777777" w:rsidR="00F0657D" w:rsidRPr="00533974" w:rsidRDefault="00F0657D" w:rsidP="00A5223A">
            <w:pPr>
              <w:jc w:val="both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 xml:space="preserve">Ponadto LGD wykonała także badania ankietowe w zakresie potrzeb i problemów, w którym na 154 ankietowanych aż 81 źle oceniło możliwość zaspokojenia potrzeb w zakresie rynku pracy, a 68 źle w zakresie możliwości rozwoju zawodowego. Za najważniejszy problem ankietowani uznali bezrobocie (51 odp.), a w powiązaniu z nim także brak rozwoju przedsiębiorstw i pozyskiwania nowych inwestorów (20 odp.) Natomiast badania wśród przedsiębiorców wskazały, że największymi barierami w rozwoju firmy są: ograniczony dostęp do źródeł finansowania, skomplikowane </w:t>
            </w:r>
            <w:r w:rsidRPr="00533974">
              <w:rPr>
                <w:rFonts w:ascii="Arial Narrow" w:hAnsi="Arial Narrow"/>
                <w:bCs/>
              </w:rPr>
              <w:lastRenderedPageBreak/>
              <w:t xml:space="preserve">przepisy prawne i podatkowe, wysokie koszty prowadzenia działalności gospodarczej, w tym podatki, świadczenia socjalne, koszty eksploatacyjne, koszty najmu itp. Jako ważna bariera została wskazana duża konkurencja na rynku. </w:t>
            </w:r>
          </w:p>
          <w:p w14:paraId="5B299842" w14:textId="77777777" w:rsidR="00F0657D" w:rsidRPr="00533974" w:rsidRDefault="00F0657D" w:rsidP="00A5223A">
            <w:pPr>
              <w:jc w:val="both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 xml:space="preserve">W odniesieniu do powyższych informacji zebranych w procesie badań i konsultacji LGD jest wysoce uzasadniona konieczność interwencji znaczącej części środków LSR na wsparcie operacji w zakresie rozwoju gospodarczego, w tym tworzenia nowych miejsc pracy na obszarze LSR i wzmocnienia konkurencyjności lokalnych mikro i małych przedsiębiorców. </w:t>
            </w:r>
          </w:p>
          <w:p w14:paraId="65C2F5D0" w14:textId="77777777" w:rsidR="00F0657D" w:rsidRPr="00533974" w:rsidRDefault="00F0657D" w:rsidP="00A5223A">
            <w:pPr>
              <w:jc w:val="both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>Cel związany z rozwojem gospodarczym obszaru LSR, będzie także wzmocniony wsparciem w celu 2 i 3 LSR, które łącznie wpisują się w realizację priorytetu 6 unijnej polityki rozwoju obszarów wiejskich np. „wspieranie włączenia społecznego, ograniczenia ubóstwa i rozwoju gospodarczego na obszarach wiejskich” poprzez wdrażanie lokalnych strategii rozwoju.</w:t>
            </w:r>
          </w:p>
          <w:p w14:paraId="035D249A" w14:textId="77777777" w:rsidR="00F0657D" w:rsidRPr="00533974" w:rsidRDefault="00F0657D" w:rsidP="00A5223A">
            <w:pPr>
              <w:jc w:val="both"/>
              <w:rPr>
                <w:rFonts w:ascii="Arial Narrow" w:hAnsi="Arial Narrow"/>
                <w:bCs/>
              </w:rPr>
            </w:pPr>
          </w:p>
        </w:tc>
      </w:tr>
      <w:tr w:rsidR="00F0657D" w:rsidRPr="00533974" w14:paraId="3E49D68D" w14:textId="77777777" w:rsidTr="00A5223A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A4A50B0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lastRenderedPageBreak/>
              <w:t>POWIĄZANIE Z ANALIZĄ SWOT</w:t>
            </w:r>
          </w:p>
        </w:tc>
        <w:tc>
          <w:tcPr>
            <w:tcW w:w="1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0061553" w14:textId="77777777" w:rsidR="00F0657D" w:rsidRPr="00533974" w:rsidRDefault="00F0657D" w:rsidP="00A5223A">
            <w:pPr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 xml:space="preserve">Słabe strony obszaru LSR wykazane podczas konsultacji analizy SWOT: </w:t>
            </w:r>
            <w:r w:rsidRPr="00533974">
              <w:rPr>
                <w:rFonts w:ascii="Arial Narrow" w:hAnsi="Arial Narrow"/>
                <w:bCs/>
              </w:rPr>
              <w:t>Niski poziom rozwoju lokalnej przedsiębiorczości i związana z tym zbyt mała liczba miejsc pracy, brak wsparcia prawno-organizacyjnego dla młodych przedsiębiorców np. inkubatora przedsiębiorczości, duża liczba osób w trudnej sytuacji na rynku pracy (niepełnosprawni) oraz wysoki poziom bezrobocia w porównaniu ze średnią wojewódzką i krajową, słabo rozwinięta sieć zbytu i przetwórstwa płodów rolnych. Ograniczony dostęp do placówek opieki nad dziećmi i osobami starszymi (brak publicznych żłobków), niezaspokojona potrzeba dostępu do usług specjalistycznych w zakresie edukacji, rekreacji, zdrowia.</w:t>
            </w:r>
          </w:p>
          <w:p w14:paraId="646D037E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 xml:space="preserve">Zagrożenia obszaru LSR wykazane podczas konsultacji analizy SWOT: </w:t>
            </w:r>
            <w:r w:rsidRPr="00533974">
              <w:rPr>
                <w:rFonts w:ascii="Arial Narrow" w:hAnsi="Arial Narrow"/>
                <w:bCs/>
              </w:rPr>
              <w:t>Wysokie koszty prowadzenia</w:t>
            </w:r>
            <w:r w:rsidRPr="00533974">
              <w:rPr>
                <w:rFonts w:ascii="Arial Narrow" w:hAnsi="Arial Narrow"/>
                <w:b/>
                <w:bCs/>
              </w:rPr>
              <w:t xml:space="preserve"> </w:t>
            </w:r>
            <w:r w:rsidRPr="00533974">
              <w:rPr>
                <w:rFonts w:ascii="Arial Narrow" w:hAnsi="Arial Narrow"/>
                <w:bCs/>
              </w:rPr>
              <w:t>działalności gospodarczej i utrzymania miejsc pracy (niestabilna polityka państwa), emigracja zarobkowa głównie wśród osób młodych.</w:t>
            </w:r>
            <w:r w:rsidRPr="00533974"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452BD9A8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0657D" w:rsidRPr="00533974" w14:paraId="04078090" w14:textId="77777777" w:rsidTr="00A5223A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B8B4DE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POWIĄZANIE Z DIAGNOZĄ OBSZARU</w:t>
            </w:r>
          </w:p>
        </w:tc>
        <w:tc>
          <w:tcPr>
            <w:tcW w:w="1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FF73BB" w14:textId="77777777" w:rsidR="00F0657D" w:rsidRPr="00533974" w:rsidRDefault="00F0657D" w:rsidP="00A5223A">
            <w:pPr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>W diagnozie wykazano wysoki poziom bezrobocia obszaru, brak instytucji która wspierałaby przedsiębiorców – inkubator przedsiębiorczości, duża liczba osób pobierających świadczenia z pomocy społecznej zwłaszcza na terenie Miasta Chełmża, brakuje usług specjalistycznych oraz instytucji świadczących usługi dla osób starszych, brak żłobków, dobre położenie komunikacyjne obszaru  stwarzające potencjał do rozwoju firm lokalnych i zainteresowania zewnętrznych inwestorów.</w:t>
            </w:r>
          </w:p>
        </w:tc>
      </w:tr>
    </w:tbl>
    <w:p w14:paraId="2EDBCD8F" w14:textId="77777777" w:rsidR="00F0657D" w:rsidRPr="00533974" w:rsidRDefault="00F0657D" w:rsidP="00F0657D">
      <w:pPr>
        <w:rPr>
          <w:rFonts w:ascii="Arial Narrow" w:hAnsi="Arial Narrow"/>
          <w:b/>
          <w:bCs/>
        </w:rPr>
      </w:pPr>
    </w:p>
    <w:p w14:paraId="4169B819" w14:textId="77777777" w:rsidR="00F0657D" w:rsidRPr="00533974" w:rsidRDefault="00F0657D" w:rsidP="00F0657D">
      <w:pPr>
        <w:rPr>
          <w:rFonts w:ascii="Arial Narrow" w:hAnsi="Arial Narrow"/>
          <w:b/>
          <w:bCs/>
        </w:rPr>
      </w:pPr>
    </w:p>
    <w:p w14:paraId="0FC8660F" w14:textId="77777777" w:rsidR="00F0657D" w:rsidRPr="00533974" w:rsidRDefault="00F0657D" w:rsidP="00F0657D">
      <w:pPr>
        <w:rPr>
          <w:rFonts w:ascii="Arial Narrow" w:hAnsi="Arial Narrow"/>
          <w:b/>
          <w:bCs/>
        </w:rPr>
      </w:pPr>
    </w:p>
    <w:p w14:paraId="16001229" w14:textId="77777777" w:rsidR="00F0657D" w:rsidRPr="00533974" w:rsidRDefault="00F0657D" w:rsidP="00F0657D">
      <w:pPr>
        <w:rPr>
          <w:rFonts w:ascii="Arial Narrow" w:hAnsi="Arial Narrow"/>
          <w:b/>
          <w:bCs/>
        </w:rPr>
      </w:pPr>
    </w:p>
    <w:p w14:paraId="1BC57807" w14:textId="77777777" w:rsidR="00F0657D" w:rsidRPr="00533974" w:rsidRDefault="00F0657D" w:rsidP="00F0657D">
      <w:pPr>
        <w:rPr>
          <w:rFonts w:ascii="Arial Narrow" w:hAnsi="Arial Narrow"/>
          <w:b/>
          <w:bCs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229"/>
        <w:gridCol w:w="11755"/>
      </w:tblGrid>
      <w:tr w:rsidR="00F0657D" w:rsidRPr="00533974" w14:paraId="16010467" w14:textId="77777777" w:rsidTr="00A5223A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019A62D0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 xml:space="preserve">CEL OGÓLNY </w:t>
            </w:r>
          </w:p>
        </w:tc>
        <w:tc>
          <w:tcPr>
            <w:tcW w:w="1190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1ACD76DE" w14:textId="77777777" w:rsidR="00F0657D" w:rsidRPr="00533974" w:rsidRDefault="00F0657D" w:rsidP="00A5223A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397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Poprawa standardu życia na obszarze LSR </w:t>
            </w:r>
          </w:p>
          <w:p w14:paraId="5755EA0E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0657D" w:rsidRPr="00533974" w14:paraId="5CDF30C8" w14:textId="77777777" w:rsidTr="00A5223A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0128F07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CELE SZCZEGÓŁOWE</w:t>
            </w:r>
          </w:p>
        </w:tc>
        <w:tc>
          <w:tcPr>
            <w:tcW w:w="119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305CE72" w14:textId="77777777" w:rsidR="00F0657D" w:rsidRPr="00533974" w:rsidRDefault="00F0657D" w:rsidP="00A5223A">
            <w:pPr>
              <w:pStyle w:val="Akapitzlist"/>
              <w:numPr>
                <w:ilvl w:val="1"/>
                <w:numId w:val="1"/>
              </w:numPr>
              <w:rPr>
                <w:rFonts w:ascii="Arial Narrow" w:hAnsi="Arial Narrow"/>
                <w:bCs/>
                <w:sz w:val="22"/>
                <w:szCs w:val="22"/>
              </w:rPr>
            </w:pPr>
            <w:r w:rsidRPr="00533974">
              <w:rPr>
                <w:rFonts w:ascii="Arial Narrow" w:hAnsi="Arial Narrow"/>
                <w:sz w:val="22"/>
                <w:szCs w:val="22"/>
              </w:rPr>
              <w:t xml:space="preserve">Rewitalizacja miejscowości wiejskich o dużej koncentracji problemów społeczno-gospodarczych  </w:t>
            </w:r>
            <w:r w:rsidRPr="00533974">
              <w:rPr>
                <w:rFonts w:ascii="Arial Narrow" w:hAnsi="Arial Narrow"/>
                <w:bCs/>
                <w:sz w:val="22"/>
                <w:szCs w:val="22"/>
              </w:rPr>
              <w:t>do 2023 roku</w:t>
            </w:r>
            <w:r w:rsidRPr="0053397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0CDA928" w14:textId="77777777" w:rsidR="00F0657D" w:rsidRPr="00533974" w:rsidRDefault="00F0657D" w:rsidP="00A5223A">
            <w:pPr>
              <w:pStyle w:val="Akapitzlist"/>
              <w:numPr>
                <w:ilvl w:val="1"/>
                <w:numId w:val="1"/>
              </w:numPr>
              <w:rPr>
                <w:rFonts w:ascii="Arial Narrow" w:hAnsi="Arial Narrow"/>
                <w:bCs/>
                <w:sz w:val="22"/>
                <w:szCs w:val="22"/>
              </w:rPr>
            </w:pPr>
            <w:r w:rsidRPr="00533974">
              <w:rPr>
                <w:rFonts w:ascii="Arial Narrow" w:hAnsi="Arial Narrow"/>
                <w:sz w:val="22"/>
                <w:szCs w:val="22"/>
              </w:rPr>
              <w:t xml:space="preserve">Powstanie i rozwój atrakcyjnej bazy rekreacyjnej, kulturalnej, turystycznej i zabytkowej </w:t>
            </w:r>
            <w:r w:rsidRPr="00533974">
              <w:rPr>
                <w:rFonts w:ascii="Arial Narrow" w:hAnsi="Arial Narrow"/>
                <w:bCs/>
                <w:sz w:val="22"/>
                <w:szCs w:val="22"/>
              </w:rPr>
              <w:t>do 2023 roku</w:t>
            </w:r>
          </w:p>
        </w:tc>
      </w:tr>
      <w:tr w:rsidR="00F0657D" w:rsidRPr="00533974" w14:paraId="2E1C2C23" w14:textId="77777777" w:rsidTr="00A5223A">
        <w:trPr>
          <w:trHeight w:val="173"/>
        </w:trPr>
        <w:tc>
          <w:tcPr>
            <w:tcW w:w="223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5F4CE8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 xml:space="preserve">PRZEDSIEWZIĘCIA </w:t>
            </w:r>
          </w:p>
        </w:tc>
        <w:tc>
          <w:tcPr>
            <w:tcW w:w="119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1661D5" w14:textId="77777777" w:rsidR="00F0657D" w:rsidRPr="00533974" w:rsidRDefault="00F0657D" w:rsidP="00A5223A">
            <w:pPr>
              <w:ind w:left="708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2.1.1.   „ODNOWIONE WSIE SZANSĄ DLA ICH MIESZKAŃCÓW”</w:t>
            </w:r>
          </w:p>
          <w:p w14:paraId="6DB40477" w14:textId="77777777" w:rsidR="00F0657D" w:rsidRPr="00533974" w:rsidRDefault="00F0657D" w:rsidP="00A5223A">
            <w:pPr>
              <w:ind w:left="708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  <w:b/>
              </w:rPr>
              <w:t>2.2.1.   „ZIEMIA GOTYKU ATRAKCYJNA DLA MIESZKAŃCÓW I TURYSTÓW”</w:t>
            </w:r>
          </w:p>
        </w:tc>
      </w:tr>
      <w:tr w:rsidR="00F0657D" w:rsidRPr="00533974" w14:paraId="57BE2438" w14:textId="77777777" w:rsidTr="00A5223A">
        <w:trPr>
          <w:trHeight w:val="172"/>
        </w:trPr>
        <w:tc>
          <w:tcPr>
            <w:tcW w:w="223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9D60B91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9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3866CC6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Opis: Standard życia mieszkańców obszaru LSR jest nadal na dość niskim poziomie. Mimo szeregu inwestycji wykonanych przez lokalne samorządy w zakresie infrastruktury technicznej i społecznej, mieszkańcy wskazywali na konieczność dalszych inwestycji w tym zakresie. Poprawa standardu życia na obszarze LSR będzie miała formę inwestycji infrastrukturalnych zarówno na terenach miejscowości wiejskich o dużej koncentracji negatywnych problemów społeczno-gospodarczych, objętych Gminnymi Programami Rewitalizacji (RPO WK-P oś 7), jak na terenach miejscowości wiejskich nie objętych rewitalizacją i na terenie Miasta Chełmża. Poprzez realizację inwestycji infrastrukturalnych podniesie się standard życia mieszkańców, a jednocześnie zwiększy się atrakcyjność gospodarcza, turystyczna i społeczna obszarów objętych LSR. </w:t>
            </w:r>
          </w:p>
          <w:p w14:paraId="0707E37E" w14:textId="77777777" w:rsidR="00F0657D" w:rsidRPr="002F2D55" w:rsidRDefault="00F0657D" w:rsidP="00A5223A">
            <w:pPr>
              <w:rPr>
                <w:rFonts w:ascii="Arial Narrow" w:hAnsi="Arial Narrow"/>
                <w:b/>
                <w:color w:val="FF0000"/>
              </w:rPr>
            </w:pPr>
            <w:r w:rsidRPr="00533974">
              <w:rPr>
                <w:rFonts w:ascii="Arial Narrow" w:hAnsi="Arial Narrow"/>
              </w:rPr>
              <w:t>Realizacja projektów w ramach przedsięwzięcia 2.1.1.  „ODNOWIONE WSIE SZANSĄ DLA ICH MIESZKAŃCÓW</w:t>
            </w:r>
            <w:r w:rsidRPr="00533974">
              <w:rPr>
                <w:rFonts w:ascii="Arial Narrow" w:hAnsi="Arial Narrow"/>
                <w:b/>
              </w:rPr>
              <w:t xml:space="preserve">” </w:t>
            </w:r>
            <w:r w:rsidRPr="00533974">
              <w:rPr>
                <w:rFonts w:ascii="Arial Narrow" w:hAnsi="Arial Narrow"/>
              </w:rPr>
              <w:t xml:space="preserve">jest ściśle powiązana z realizacją projektów wzmacniających kapitał społeczny mieszkańców obszaru LSR ujętych w przedsięwzięciu </w:t>
            </w:r>
            <w:r w:rsidRPr="00533974">
              <w:rPr>
                <w:rFonts w:ascii="Arial Narrow" w:hAnsi="Arial Narrow"/>
                <w:b/>
              </w:rPr>
              <w:t>„</w:t>
            </w:r>
            <w:r w:rsidRPr="00533974">
              <w:rPr>
                <w:rFonts w:ascii="Arial Narrow" w:hAnsi="Arial Narrow"/>
              </w:rPr>
              <w:t xml:space="preserve">LOKALNE OŚRODKI WŁĄCZENIA SPOŁECZNEGO”. </w:t>
            </w:r>
          </w:p>
          <w:p w14:paraId="54AEFA1E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</w:p>
        </w:tc>
      </w:tr>
      <w:tr w:rsidR="00F0657D" w:rsidRPr="00533974" w14:paraId="733E0CE5" w14:textId="77777777" w:rsidTr="00A5223A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805196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 xml:space="preserve">UZASADNIENIE FORMUŁOWANIA CELÓW W ODNIESIENIU DO </w:t>
            </w:r>
            <w:r w:rsidRPr="00533974">
              <w:rPr>
                <w:rFonts w:ascii="Arial Narrow" w:hAnsi="Arial Narrow"/>
                <w:b/>
                <w:bCs/>
              </w:rPr>
              <w:lastRenderedPageBreak/>
              <w:t>KONSULTACJI SPOŁECZNYCH</w:t>
            </w:r>
          </w:p>
        </w:tc>
        <w:tc>
          <w:tcPr>
            <w:tcW w:w="119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1F77A7" w14:textId="77611AE7" w:rsidR="00F0657D" w:rsidRPr="00F0657D" w:rsidRDefault="00F0657D" w:rsidP="00A5223A">
            <w:pPr>
              <w:jc w:val="both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lastRenderedPageBreak/>
              <w:t xml:space="preserve">Cele formułowane były w oparciu o szczegółową analizę potrzeb i problemów mieszkańców obszaru LSR, które miały szeroki zasięg i zróżnicowane formy wykazane w opisie celu 1. W odniesieniu do zakresu celu 2 w ramach prowadzonych technik partycypacyjnych lokalna społeczność wskazała na niezaspokojone potrzeby w zakresie rozwoju infrastruktury społecznej. W trakcie spotkań informacyjno-konsultacyjnych prowadzonych na terenie wszystkich gmin obszaru LSR, zostały przeprowadzone konsultacje w zakresie określenia celów LSR. Na 118 oddanych formularzy konsultacyjnych – 36 osób wskazało za najważniejszy cel LSR rozwój infrastruktury społecznej  w tym: budowa, modernizacja, ożywienie świetlic wiejskich, utworzenie ośrodków kultury, świetlic terapeutycznych ,tworzenie rozwiązań architektonicznych dla osób </w:t>
            </w:r>
            <w:r w:rsidRPr="00533974">
              <w:rPr>
                <w:rFonts w:ascii="Arial Narrow" w:hAnsi="Arial Narrow"/>
                <w:bCs/>
              </w:rPr>
              <w:lastRenderedPageBreak/>
              <w:t xml:space="preserve">niepełnosprawnych, wyposażenie świetlic, zagospodarowanie terenu przy świetlicy; 30 osób wskazało poprawę bezpieczeństwa  w tym: budowę ścieżek pieszo - rowerowych, chodników, oświetlenie dróg osiedlowych; 12 osób wskazało rewitalizację parków, zespołów pałacowo-parkowych, terenów po byłych PGR-ach, a 22 osoby rozwój turystyki w tym poprzez zagospodarowanie ośrodków wypoczynkowych. Natomiast w wynikach ankiet online nt. KONSULTACJI SPOŁECZNYCH W ZAKRESIE POTRZEB I PROBLEMÓW MIESZKAŃCÓW  (154 ankietowanych) jako drugi najważniejszy zaraz po bezrobociu problem została wskazana konieczność poprawy infrastruktury technicznej (modernizacja dróg, nowe chodniki, ścieżki rowerowe, oświetlenie).   Na warsztatach w zespole partycypacyjnym kwestia rozwoju infrastruktury jako warunku rozwoju standardu życia mieszkańców została odzwierciedlona nawet na poziomie wizji rozwoju obszaru. Członkowie zespołu partycypacyjnego pracując metodą „burzy mózgów” w zespołach tematycznych określili cele ogólne i szczegółowe LSR, w oparciu o wyniki opracowanych ankiet i relacji z konsultacji społecznych. W związku z tym, że cel 2 w dużej mierze dotyczy infrastruktury za którą odpowiedzialny jest lokalny samorząd LGD skonsultowała szczegółowe zakresy projektów z przedstawicielami sektora publicznego i zebrała koncepcje projektów (82 z JST i jednostek organizacyjnych JST), które w znaczącej mierze odnosiły się do inwestycji w infrastrukturę społeczną, rekreacyjną, kulturalną i turystyczną oraz kompleksowych projektów rewitalizacyjnych.  </w:t>
            </w:r>
          </w:p>
        </w:tc>
      </w:tr>
      <w:tr w:rsidR="00F0657D" w:rsidRPr="00533974" w14:paraId="761C6EC4" w14:textId="77777777" w:rsidTr="00A5223A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E81951E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lastRenderedPageBreak/>
              <w:t>POWIĄZANIE Z ANALIZĄ SWOT</w:t>
            </w:r>
          </w:p>
        </w:tc>
        <w:tc>
          <w:tcPr>
            <w:tcW w:w="119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C427757" w14:textId="77777777" w:rsidR="00F0657D" w:rsidRPr="00533974" w:rsidRDefault="00F0657D" w:rsidP="00A5223A">
            <w:pPr>
              <w:jc w:val="both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Słabe strony obszaru LSR wykazane podczas konsultacji analizy SWOT</w:t>
            </w:r>
            <w:r w:rsidRPr="00533974">
              <w:rPr>
                <w:rFonts w:ascii="Arial Narrow" w:hAnsi="Arial Narrow"/>
                <w:bCs/>
              </w:rPr>
              <w:t>: Niespełniający nowoczesnych standardów stan większości budynków użyteczności publicznej, w tym bariery architektoniczne, zbyt słabo zagospodarowane centra miejscowości, niewystarczająca infrastruktura turystyczna i rekreacyjna oraz promocja walorów, zbyt słabo rozwinięta oferta kulturalna, małe wsparcie na kultywowanie tradycji lokalnych</w:t>
            </w:r>
          </w:p>
          <w:p w14:paraId="5CE91D78" w14:textId="77777777" w:rsidR="00F0657D" w:rsidRPr="00533974" w:rsidRDefault="00F0657D" w:rsidP="00A5223A">
            <w:pPr>
              <w:jc w:val="both"/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 xml:space="preserve">Zagrożenia obszaru LSR wykazane podczas konsultacji analizy SWOT: </w:t>
            </w:r>
            <w:r w:rsidRPr="00533974">
              <w:rPr>
                <w:rFonts w:ascii="Arial Narrow" w:hAnsi="Arial Narrow"/>
                <w:bCs/>
              </w:rPr>
              <w:t>system pomocy społecznej utrwalający bezrobocie i patologie społeczne, emigracja zarobkowa, głównie wśród osób młodych</w:t>
            </w:r>
            <w:r w:rsidRPr="00533974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F0657D" w:rsidRPr="00533974" w14:paraId="26FB17F9" w14:textId="77777777" w:rsidTr="00A5223A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D23DCE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POWIĄZANIE Z DIAGNOZĄ OBSZARU</w:t>
            </w:r>
          </w:p>
        </w:tc>
        <w:tc>
          <w:tcPr>
            <w:tcW w:w="119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99D132" w14:textId="77777777" w:rsidR="00F0657D" w:rsidRPr="00533974" w:rsidRDefault="00F0657D" w:rsidP="00A5223A">
            <w:pPr>
              <w:jc w:val="both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>Budynki użyteczności publicznej nie spełniają podstawowych standardów, niewykorzystany potencjał turystyczny, dobrze rozwinięta turystyka weekendowa, brak promocji obszaru, obszar nierozerwalnie związany jest z historią „Ziemi Chełmińskiej”, wiele cennych zabytków architektury sakralnej i świeckiej, brak charakterystycznych produktów ponadlokalnych, niewystarczająca liczba ścieżek rowerowych, wzrost liczby osób korzystających z pomocy społecznej, obszary wymagają rewitalizacji .</w:t>
            </w:r>
          </w:p>
        </w:tc>
      </w:tr>
    </w:tbl>
    <w:p w14:paraId="09D376C3" w14:textId="635218BC" w:rsidR="00F0657D" w:rsidRDefault="00F0657D" w:rsidP="00F0657D">
      <w:pPr>
        <w:rPr>
          <w:rFonts w:ascii="Arial Narrow" w:hAnsi="Arial Narrow"/>
          <w:b/>
          <w:bCs/>
        </w:rPr>
      </w:pPr>
      <w:r w:rsidRPr="00533974">
        <w:rPr>
          <w:rFonts w:ascii="Arial Narrow" w:hAnsi="Arial Narrow"/>
          <w:b/>
          <w:bCs/>
        </w:rPr>
        <w:t xml:space="preserve"> </w:t>
      </w:r>
    </w:p>
    <w:p w14:paraId="5F8BD836" w14:textId="12F26962" w:rsidR="00F0657D" w:rsidRDefault="00F0657D" w:rsidP="00F0657D">
      <w:pPr>
        <w:rPr>
          <w:rFonts w:ascii="Arial Narrow" w:hAnsi="Arial Narrow"/>
          <w:b/>
          <w:bCs/>
        </w:rPr>
      </w:pPr>
    </w:p>
    <w:p w14:paraId="78C19F4D" w14:textId="77777777" w:rsidR="00F0657D" w:rsidRPr="00533974" w:rsidRDefault="00F0657D" w:rsidP="00F0657D">
      <w:pPr>
        <w:rPr>
          <w:rFonts w:ascii="Arial Narrow" w:hAnsi="Arial Narrow"/>
          <w:b/>
          <w:bCs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229"/>
        <w:gridCol w:w="11755"/>
      </w:tblGrid>
      <w:tr w:rsidR="00F0657D" w:rsidRPr="00533974" w14:paraId="2A428029" w14:textId="77777777" w:rsidTr="00A5223A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107FDF60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lastRenderedPageBreak/>
              <w:t xml:space="preserve">CEL OGÓLNY </w:t>
            </w:r>
          </w:p>
        </w:tc>
        <w:tc>
          <w:tcPr>
            <w:tcW w:w="1190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14A912C3" w14:textId="77777777" w:rsidR="00F0657D" w:rsidRPr="00533974" w:rsidRDefault="00F0657D" w:rsidP="00A5223A">
            <w:pPr>
              <w:pStyle w:val="Bezodstpw"/>
              <w:numPr>
                <w:ilvl w:val="0"/>
                <w:numId w:val="1"/>
              </w:num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 xml:space="preserve">Podniesienie poziomu kapitału społecznego na obszarze LSR </w:t>
            </w:r>
          </w:p>
          <w:p w14:paraId="35416EC0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0657D" w:rsidRPr="00533974" w14:paraId="043E968F" w14:textId="77777777" w:rsidTr="00A5223A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43B7883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CELE SZCZEGÓŁOWE</w:t>
            </w:r>
          </w:p>
        </w:tc>
        <w:tc>
          <w:tcPr>
            <w:tcW w:w="119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88B2EB5" w14:textId="77777777" w:rsidR="00F0657D" w:rsidRPr="00533974" w:rsidRDefault="00F0657D" w:rsidP="00A5223A">
            <w:pPr>
              <w:pStyle w:val="Akapitzlist"/>
              <w:numPr>
                <w:ilvl w:val="1"/>
                <w:numId w:val="1"/>
              </w:numPr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533974">
              <w:rPr>
                <w:rFonts w:ascii="Arial Narrow" w:hAnsi="Arial Narrow"/>
                <w:sz w:val="22"/>
                <w:szCs w:val="22"/>
                <w:lang w:eastAsia="en-US"/>
              </w:rPr>
              <w:t xml:space="preserve">Rozwijanie lokalnych inicjatyw społecznych i kulturalnych </w:t>
            </w:r>
            <w:r w:rsidRPr="005339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do 2023 roku</w:t>
            </w:r>
          </w:p>
          <w:p w14:paraId="5E8B858E" w14:textId="77777777" w:rsidR="00F0657D" w:rsidRPr="00533974" w:rsidRDefault="00F0657D" w:rsidP="00A5223A">
            <w:pPr>
              <w:pStyle w:val="Akapitzlist"/>
              <w:numPr>
                <w:ilvl w:val="1"/>
                <w:numId w:val="1"/>
              </w:numPr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533974">
              <w:rPr>
                <w:rFonts w:ascii="Arial Narrow" w:hAnsi="Arial Narrow"/>
                <w:sz w:val="22"/>
                <w:szCs w:val="22"/>
                <w:lang w:eastAsia="en-US"/>
              </w:rPr>
              <w:t>Zwiększenie aktywności społeczno-zawodowej osób zagrożonych ubóstwem i wykluczeniem społecznym</w:t>
            </w:r>
            <w:r w:rsidRPr="005339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 xml:space="preserve"> do 2023 roku</w:t>
            </w:r>
          </w:p>
          <w:p w14:paraId="298F9472" w14:textId="77777777" w:rsidR="00F0657D" w:rsidRPr="00533974" w:rsidRDefault="00F0657D" w:rsidP="00A5223A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533974">
              <w:rPr>
                <w:rFonts w:ascii="Arial Narrow" w:hAnsi="Arial Narrow"/>
                <w:sz w:val="22"/>
                <w:szCs w:val="22"/>
                <w:lang w:eastAsia="en-US"/>
              </w:rPr>
              <w:t xml:space="preserve">Aktywizacja i animacja lokalnej społeczności </w:t>
            </w:r>
            <w:r w:rsidRPr="005339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do 2023 roku</w:t>
            </w:r>
          </w:p>
        </w:tc>
      </w:tr>
      <w:tr w:rsidR="00F0657D" w:rsidRPr="00533974" w14:paraId="39CB3EAB" w14:textId="77777777" w:rsidTr="00A5223A">
        <w:trPr>
          <w:trHeight w:val="193"/>
        </w:trPr>
        <w:tc>
          <w:tcPr>
            <w:tcW w:w="223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22A7D0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 xml:space="preserve">PRZEDSIEWZIĘCIA </w:t>
            </w:r>
          </w:p>
        </w:tc>
        <w:tc>
          <w:tcPr>
            <w:tcW w:w="119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8CDBC8" w14:textId="77777777" w:rsidR="00F0657D" w:rsidRPr="00533974" w:rsidRDefault="00F0657D" w:rsidP="00A5223A">
            <w:pPr>
              <w:ind w:left="708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3.1.1.   „RAZEM DLA SIEBIE I DLA INNYCH”</w:t>
            </w:r>
          </w:p>
          <w:p w14:paraId="42D8865C" w14:textId="77777777" w:rsidR="00F0657D" w:rsidRPr="00533974" w:rsidRDefault="00F0657D" w:rsidP="00A5223A">
            <w:pPr>
              <w:ind w:left="708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3.2.1.   „LOKALNE OŚRODKI WŁĄCZENIA SPOŁECZNEGO”</w:t>
            </w:r>
          </w:p>
          <w:p w14:paraId="07A75742" w14:textId="77777777" w:rsidR="00F0657D" w:rsidRPr="00533974" w:rsidRDefault="00F0657D" w:rsidP="00A5223A">
            <w:pPr>
              <w:ind w:left="708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3.3.1.„LOKALNA GRUPA DZIAŁANIA ANIMATOREM ŻYCIA SPOŁECZNEGO”</w:t>
            </w:r>
          </w:p>
        </w:tc>
      </w:tr>
      <w:tr w:rsidR="00F0657D" w:rsidRPr="00533974" w14:paraId="6F7B7424" w14:textId="77777777" w:rsidTr="00A5223A">
        <w:trPr>
          <w:trHeight w:val="192"/>
        </w:trPr>
        <w:tc>
          <w:tcPr>
            <w:tcW w:w="223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52FE8BB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9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A003A21" w14:textId="77777777" w:rsidR="00F0657D" w:rsidRPr="00533974" w:rsidRDefault="00F0657D" w:rsidP="00A5223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</w:rPr>
            </w:pPr>
            <w:r w:rsidRPr="00533974">
              <w:rPr>
                <w:rFonts w:ascii="Arial Narrow" w:hAnsi="Arial Narrow"/>
              </w:rPr>
              <w:t>Opis:</w:t>
            </w:r>
            <w:r w:rsidRPr="00533974">
              <w:rPr>
                <w:rFonts w:ascii="Arial Narrow" w:eastAsia="TimesNewRoman" w:hAnsi="Arial Narrow"/>
              </w:rPr>
              <w:t xml:space="preserve"> Podniesienie kapitału społecznego mieszkańców na obszarze LSR jest warunkiem koniecznym do rozwoju społeczno-gospodarczego. </w:t>
            </w:r>
            <w:r w:rsidRPr="00533974">
              <w:rPr>
                <w:rFonts w:ascii="Arial Narrow" w:hAnsi="Arial Narrow" w:cs="Verdana"/>
              </w:rPr>
              <w:t xml:space="preserve">W rozwoju gospodarczym istotną rolę odgrywają: zaufanie interpersonalne, normy społeczne, postawy (np. aktywność obywatelska) a także więzi międzyludzkie i kolektywne działanie (np. współpraca na rzecz lokalnego środowiska). </w:t>
            </w:r>
            <w:r w:rsidRPr="00533974">
              <w:rPr>
                <w:rFonts w:ascii="Arial Narrow" w:hAnsi="Arial Narrow"/>
                <w:iCs/>
              </w:rPr>
              <w:t xml:space="preserve">Kapitał społeczny odnosi się tu do takich cech organizacji społeczeństwa, jak zaufanie, normy i powiązania, które mogą zwiększyć sprawność społeczeństwa ułatwiając skoordynowane działania. Poziom kapitału społecznego mierzony jest m.in. zaangażowaniem w organizacje społeczne i udziałem w lokalnych przedsięwzięciach. Na obszarze LSR poziom kapitału jest dość niski, wprawdzie w ostatnich latach powstało wiele organizacji społecznych, jednak brakuje im warunków do aktywnego i pełnego działania – lokalu, pracowników oraz środków finansowych. W kontekście rozwoju gospodarczego zauważalna jest </w:t>
            </w:r>
            <w:proofErr w:type="spellStart"/>
            <w:r w:rsidRPr="00533974">
              <w:rPr>
                <w:rFonts w:ascii="Arial Narrow" w:hAnsi="Arial Narrow" w:cs="TimesNewRomanPSMT"/>
              </w:rPr>
              <w:t>defaworyzacja</w:t>
            </w:r>
            <w:proofErr w:type="spellEnd"/>
            <w:r w:rsidRPr="00533974">
              <w:rPr>
                <w:rFonts w:ascii="Arial Narrow" w:hAnsi="Arial Narrow" w:cs="TimesNewRomanPSMT"/>
              </w:rPr>
              <w:t xml:space="preserve"> zasobów ludzkich na obszarach wiejskich, która wynika z licznych negatywnych czynników, wśród których należy wymienić: niski poziom rozwoju gospodarczego (mało podmiotów prowadzących działalność gospodarczą), wysokie zatrudnienie w rolnictwie oraz ograniczoną liczbę pozarolniczych miejsc pracy, niski poziom wykształcenia, trudności w dostępie do infrastruktury społecznej, edukacyjnej i kulturalnej.</w:t>
            </w:r>
          </w:p>
          <w:p w14:paraId="55C2E8EA" w14:textId="77777777" w:rsidR="00F0657D" w:rsidRPr="00533974" w:rsidRDefault="00F0657D" w:rsidP="00A5223A">
            <w:pPr>
              <w:autoSpaceDE w:val="0"/>
              <w:autoSpaceDN w:val="0"/>
              <w:adjustRightInd w:val="0"/>
              <w:jc w:val="both"/>
              <w:rPr>
                <w:rFonts w:ascii="Arial Narrow" w:eastAsia="TimesNewRoman" w:hAnsi="Arial Narrow"/>
              </w:rPr>
            </w:pPr>
            <w:r w:rsidRPr="00533974">
              <w:rPr>
                <w:rFonts w:ascii="Arial Narrow" w:eastAsia="TimesNewRoman" w:hAnsi="Arial Narrow"/>
              </w:rPr>
              <w:t>Podnoszenie poziomu kapitału społecznego na obszarze LSR będzie odbywało się zarówno w formie wsparcia oddolnych inicjatyw społecznych w zakresie dziedzictwa kulturowego, historycznego i przyrodniczego, działań promocyjnych obszaru LSR, jak i  podnoszenie wiedzy społeczności lokalnej w aspektach środowiskowych, a także działań w zakresie aktywizacji społeczno-zawodowej mieszkańców obszaru LSR, w szczególności osób zagrożonych ubóstwem i wykluczeniem społecznym. Ponadto LGD działając na rzecz aktywizacji lokalnej społeczności i animacji lokalnej będzie realizowało szereg działań szczegółowo opisanych w Planie komunikacji włączających lokalną społeczność w rozwój lokalny. Poprzez swoją działalność szkoleniową, doradczą, informacyjną i promocyjną, LGD będzie przyczyniać się do podnoszenia poziomu kapitału społecznego.</w:t>
            </w:r>
          </w:p>
          <w:p w14:paraId="316E4C8C" w14:textId="77777777" w:rsidR="00F0657D" w:rsidRPr="00533974" w:rsidRDefault="00F0657D" w:rsidP="00A5223A">
            <w:pPr>
              <w:autoSpaceDE w:val="0"/>
              <w:autoSpaceDN w:val="0"/>
              <w:adjustRightInd w:val="0"/>
              <w:jc w:val="both"/>
              <w:rPr>
                <w:rFonts w:ascii="Arial Narrow" w:eastAsia="TimesNewRoman" w:hAnsi="Arial Narrow"/>
              </w:rPr>
            </w:pPr>
          </w:p>
        </w:tc>
      </w:tr>
      <w:tr w:rsidR="00F0657D" w:rsidRPr="00533974" w14:paraId="52E1B07F" w14:textId="77777777" w:rsidTr="00A5223A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238EBF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lastRenderedPageBreak/>
              <w:t>UZASADNIENIE FORMUŁOWANIA CELÓW W ODNIESIENIU DO KONSULTACJI SPOŁECZNYCH</w:t>
            </w:r>
          </w:p>
        </w:tc>
        <w:tc>
          <w:tcPr>
            <w:tcW w:w="119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283763" w14:textId="77777777" w:rsidR="00F0657D" w:rsidRPr="00533974" w:rsidRDefault="00F0657D" w:rsidP="00A5223A">
            <w:pPr>
              <w:jc w:val="both"/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Cs/>
              </w:rPr>
              <w:t>Cele formułowane były w oparciu o szczegółową analizę potrzeb i problemów mieszkańców obszaru LSR, które miały szeroki zasięg i zróżnicowane formy wykazane w opisie celu 1. Kwestie związane z czynnikami mającymi wpływ na niski kapitał społeczny na obszarze LSR zarówno w wymiarze społecznym, jak i gospodarczym, były zgłaszane podczas spotkań informacyjno-konsultacyjnych w poszczególnych gminach, jak i w badaniach ankietowych online, a także w dyskusjach zespołu partycypacyjnego, który formułował cele LSR. Z wniosków sformułowanych w raportach badań i wynikach konsultacji wynika potrzeba działań w zakresie aktywizowania lokalnej społeczności w zakresie odnawiania i umacniania kapitału społecznego w oparciu o wspólną kulturę, historię, tradycje oraz więzi międzyludzkie. Ważnym problemem wyartykułowanym w procesie partycypacyjnego opracowania LSR była: niska aktywności mieszkańców, niski poziom integracji społecznej, słaba znajomość lokalnego dziedzictwa, słabnące więzi społeczne, a także w aspekcie gospodarczym – wysoki poziom bezrobocia, duża ilość rodzin korzystających z pomocy społecznej, słaby poziom wykształcenia mieszkańców, mało atrakcyjne perspektywy rozwoju dla ludzi młodych.  Lokalna społeczność wymaga wzmocnienia potencjału zarówno dla inicjatyw społecznych i kulturalnych, jak i dla aktywnej integracji społecznej i zawodowej skierowanej do środowisk borykających się z problemami bezrobocia i ubóstwa.</w:t>
            </w:r>
          </w:p>
        </w:tc>
      </w:tr>
      <w:tr w:rsidR="00F0657D" w:rsidRPr="00533974" w14:paraId="1EC992EC" w14:textId="77777777" w:rsidTr="00A5223A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73CE8AE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POWIĄZANIE Z ANALIZĄ SWOT</w:t>
            </w:r>
          </w:p>
        </w:tc>
        <w:tc>
          <w:tcPr>
            <w:tcW w:w="119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6B72E4F" w14:textId="77777777" w:rsidR="00F0657D" w:rsidRPr="00533974" w:rsidRDefault="00F0657D" w:rsidP="00A5223A">
            <w:pPr>
              <w:jc w:val="both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 xml:space="preserve">Słabe strony obszaru LSR wykazane podczas konsultacji społecznych: </w:t>
            </w:r>
            <w:r w:rsidRPr="00533974">
              <w:rPr>
                <w:rFonts w:ascii="Arial Narrow" w:hAnsi="Arial Narrow"/>
                <w:bCs/>
              </w:rPr>
              <w:t xml:space="preserve">zbyt słabo rozwinięta oferta kulturalna, małe wsparcie na kultywowanie tradycji lokalnych, niski potencjał </w:t>
            </w:r>
            <w:proofErr w:type="spellStart"/>
            <w:r w:rsidRPr="00533974">
              <w:rPr>
                <w:rFonts w:ascii="Arial Narrow" w:hAnsi="Arial Narrow"/>
                <w:bCs/>
              </w:rPr>
              <w:t>organizacyjno</w:t>
            </w:r>
            <w:proofErr w:type="spellEnd"/>
            <w:r w:rsidRPr="00533974">
              <w:rPr>
                <w:rFonts w:ascii="Arial Narrow" w:hAnsi="Arial Narrow"/>
                <w:bCs/>
              </w:rPr>
              <w:t xml:space="preserve"> – finansowy większości organizacji społecznych z obszaru LSR,  duża liczba osób w trudnej sytuacji życiowej na rynku pracy ( niepełnosprawni). Wysoki poziom bezrobocia w porównaniu ze średnią wojewódzką i krajową, brak aktywizacji społeczno-zawodowej osób niepełnosprawnych</w:t>
            </w:r>
          </w:p>
          <w:p w14:paraId="2C785109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Zagrożenia</w:t>
            </w:r>
            <w:r w:rsidRPr="00533974">
              <w:rPr>
                <w:rFonts w:ascii="Arial Narrow" w:hAnsi="Arial Narrow"/>
                <w:bCs/>
              </w:rPr>
              <w:t xml:space="preserve"> </w:t>
            </w:r>
            <w:r w:rsidRPr="00533974">
              <w:rPr>
                <w:rFonts w:ascii="Arial Narrow" w:hAnsi="Arial Narrow"/>
                <w:b/>
                <w:bCs/>
              </w:rPr>
              <w:t>obszaru LSR wykazane podczas konsultacji społecznych: s</w:t>
            </w:r>
            <w:r w:rsidRPr="00533974">
              <w:rPr>
                <w:rFonts w:ascii="Arial Narrow" w:hAnsi="Arial Narrow"/>
                <w:bCs/>
              </w:rPr>
              <w:t>ystem oświaty nie jest dostosowany do rynku pracy – nieefektywny system aktywizacji osób bezrobotnych, system pomocy społecznej utrwalający bezrobocie i patologie społeczne, emigracja zarobkowa, głównie wśród osób młodych</w:t>
            </w:r>
            <w:r w:rsidRPr="00533974">
              <w:rPr>
                <w:rFonts w:ascii="Arial Narrow" w:hAnsi="Arial Narrow"/>
                <w:b/>
                <w:bCs/>
              </w:rPr>
              <w:t xml:space="preserve"> .</w:t>
            </w:r>
          </w:p>
        </w:tc>
      </w:tr>
      <w:tr w:rsidR="00F0657D" w:rsidRPr="00533974" w14:paraId="77D01875" w14:textId="77777777" w:rsidTr="00A5223A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163A9B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POWIĄZANIE Z DIAGNOZĄ OBSZARU</w:t>
            </w:r>
          </w:p>
        </w:tc>
        <w:tc>
          <w:tcPr>
            <w:tcW w:w="119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D3221B" w14:textId="77777777" w:rsidR="00F0657D" w:rsidRPr="00533974" w:rsidRDefault="00F0657D" w:rsidP="00A5223A">
            <w:pPr>
              <w:jc w:val="both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 xml:space="preserve">Brak stałego wsparcia finansowo-organizacyjnego dla organizacji pozarządowych, mimo to zauważalne jest zwiększenie aktywności rozwoju społeczeństwa obywatelskiego, obszar charakteryzujący się wysokim poziomem bezrobocia, wzrasta liczba osób korzystających z pomocy społecznej, brak przygotowania zawodowego osób młodych wchodzących na rynek pracy, brak wykwalifikowanych pracowników, brak wykształcenia i kwalifikacji zawodowych wśród osób niepełnosprawnych, bariery architektoniczne w korzystaniu z zajęć aktywizujących dla osób niepełnosprawnych.   </w:t>
            </w:r>
          </w:p>
        </w:tc>
      </w:tr>
    </w:tbl>
    <w:p w14:paraId="0547389E" w14:textId="77777777" w:rsidR="00F0657D" w:rsidRPr="00533974" w:rsidRDefault="00F0657D" w:rsidP="00F0657D">
      <w:pPr>
        <w:rPr>
          <w:rFonts w:ascii="Arial Narrow" w:hAnsi="Arial Narrow"/>
          <w:b/>
          <w:bCs/>
        </w:rPr>
      </w:pPr>
    </w:p>
    <w:p w14:paraId="1853BF78" w14:textId="77777777" w:rsidR="00F0657D" w:rsidRPr="00533974" w:rsidRDefault="00F0657D" w:rsidP="00F0657D">
      <w:pPr>
        <w:pStyle w:val="Tekstprzypisudolnego"/>
        <w:spacing w:after="120" w:line="276" w:lineRule="auto"/>
        <w:ind w:left="360"/>
        <w:jc w:val="both"/>
        <w:rPr>
          <w:rFonts w:ascii="Arial Narrow" w:eastAsia="Arial" w:hAnsi="Arial Narrow"/>
          <w:b/>
          <w:color w:val="C00000"/>
          <w:sz w:val="22"/>
          <w:szCs w:val="22"/>
        </w:rPr>
      </w:pPr>
      <w:r w:rsidRPr="00533974">
        <w:rPr>
          <w:rFonts w:ascii="Arial Narrow" w:eastAsia="Arial" w:hAnsi="Arial Narrow"/>
          <w:b/>
          <w:color w:val="C00000"/>
          <w:sz w:val="22"/>
          <w:szCs w:val="22"/>
        </w:rPr>
        <w:t>V.2. Wykazanie zgodności celów z celami programów, w ramach których planowane jest finansowanie LSR</w:t>
      </w:r>
    </w:p>
    <w:p w14:paraId="5FE52FAA" w14:textId="77777777" w:rsidR="00F0657D" w:rsidRPr="00533974" w:rsidRDefault="00F0657D" w:rsidP="00F0657D">
      <w:pPr>
        <w:pStyle w:val="Tekstprzypisudolnego"/>
        <w:shd w:val="clear" w:color="auto" w:fill="FFFFFF"/>
        <w:spacing w:after="120" w:line="276" w:lineRule="auto"/>
        <w:ind w:left="360"/>
        <w:jc w:val="both"/>
        <w:rPr>
          <w:rFonts w:ascii="Arial Narrow" w:eastAsia="Arial" w:hAnsi="Arial Narrow"/>
          <w:sz w:val="22"/>
          <w:szCs w:val="22"/>
        </w:rPr>
      </w:pPr>
      <w:r w:rsidRPr="00533974">
        <w:rPr>
          <w:rFonts w:ascii="Arial Narrow" w:eastAsia="Arial" w:hAnsi="Arial Narrow"/>
          <w:sz w:val="22"/>
          <w:szCs w:val="22"/>
        </w:rPr>
        <w:t xml:space="preserve">Niniejsza Lokalna Strategia Rozwoju jest strategią wielofunduszową zakładającą współfinansowanie projektów w zakresie instrumentu RLKS tj. „rozwój lokalny kierowany </w:t>
      </w:r>
    </w:p>
    <w:p w14:paraId="76627B20" w14:textId="77777777" w:rsidR="00F0657D" w:rsidRPr="00533974" w:rsidRDefault="00F0657D" w:rsidP="00F0657D">
      <w:pPr>
        <w:pStyle w:val="Tekstprzypisudolnego"/>
        <w:shd w:val="clear" w:color="auto" w:fill="FFFFFF"/>
        <w:spacing w:after="120" w:line="276" w:lineRule="auto"/>
        <w:ind w:left="360"/>
        <w:jc w:val="both"/>
        <w:rPr>
          <w:rFonts w:ascii="Arial Narrow" w:eastAsia="Arial" w:hAnsi="Arial Narrow"/>
          <w:sz w:val="22"/>
          <w:szCs w:val="22"/>
        </w:rPr>
      </w:pPr>
      <w:r w:rsidRPr="00533974">
        <w:rPr>
          <w:rFonts w:ascii="Arial Narrow" w:eastAsia="Arial" w:hAnsi="Arial Narrow"/>
          <w:sz w:val="22"/>
          <w:szCs w:val="22"/>
        </w:rPr>
        <w:lastRenderedPageBreak/>
        <w:t>przez społeczność” z dwóch programów w ramach trzech funduszy Unii Europejskiej: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574"/>
        <w:gridCol w:w="4558"/>
        <w:gridCol w:w="4852"/>
      </w:tblGrid>
      <w:tr w:rsidR="00F0657D" w:rsidRPr="00533974" w14:paraId="6DB823DC" w14:textId="77777777" w:rsidTr="00A5223A">
        <w:tc>
          <w:tcPr>
            <w:tcW w:w="462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3B1A69D2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Program Rozwoju Obszarów Wiejskich na lata 2014-2020</w:t>
            </w:r>
          </w:p>
        </w:tc>
        <w:tc>
          <w:tcPr>
            <w:tcW w:w="461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7F5A660A" w14:textId="77777777" w:rsidR="00F0657D" w:rsidRPr="00533974" w:rsidRDefault="00F0657D" w:rsidP="00A5223A">
            <w:pPr>
              <w:pStyle w:val="Bezodstpw"/>
              <w:rPr>
                <w:rFonts w:ascii="Arial Narrow" w:eastAsia="Arial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EFRROW</w:t>
            </w:r>
          </w:p>
        </w:tc>
        <w:tc>
          <w:tcPr>
            <w:tcW w:w="490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4A099C25" w14:textId="77777777" w:rsidR="00F0657D" w:rsidRPr="00533974" w:rsidRDefault="00F0657D" w:rsidP="00A5223A">
            <w:pPr>
              <w:pStyle w:val="Bezodstpw"/>
              <w:rPr>
                <w:rFonts w:ascii="Arial Narrow" w:eastAsia="Arial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Europejski Fundusz Rolny na rzecz Rozwoju Obszarów Wiejskich</w:t>
            </w:r>
          </w:p>
        </w:tc>
      </w:tr>
      <w:tr w:rsidR="00F0657D" w:rsidRPr="00533974" w14:paraId="17EBD9C6" w14:textId="77777777" w:rsidTr="00A5223A">
        <w:tc>
          <w:tcPr>
            <w:tcW w:w="462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C44A8C1" w14:textId="77777777" w:rsidR="00F0657D" w:rsidRPr="00533974" w:rsidRDefault="00F0657D" w:rsidP="00A5223A">
            <w:pPr>
              <w:pStyle w:val="Bezodstpw"/>
              <w:rPr>
                <w:rFonts w:ascii="Arial Narrow" w:eastAsia="Arial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Regionalny Program Operacyjny Województwa Kujawsko-Pomorskiego na lata 2014-2020</w:t>
            </w:r>
          </w:p>
        </w:tc>
        <w:tc>
          <w:tcPr>
            <w:tcW w:w="46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10ADB72" w14:textId="77777777" w:rsidR="00F0657D" w:rsidRPr="00533974" w:rsidRDefault="00F0657D" w:rsidP="00A5223A">
            <w:pPr>
              <w:pStyle w:val="Bezodstpw"/>
              <w:rPr>
                <w:rFonts w:ascii="Arial Narrow" w:eastAsia="Arial" w:hAnsi="Arial Narrow"/>
              </w:rPr>
            </w:pPr>
            <w:r w:rsidRPr="00533974">
              <w:rPr>
                <w:rFonts w:ascii="Arial Narrow" w:hAnsi="Arial Narrow"/>
              </w:rPr>
              <w:t>EFS</w:t>
            </w:r>
          </w:p>
        </w:tc>
        <w:tc>
          <w:tcPr>
            <w:tcW w:w="49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8914409" w14:textId="77777777" w:rsidR="00F0657D" w:rsidRPr="00533974" w:rsidRDefault="00F0657D" w:rsidP="00A5223A">
            <w:pPr>
              <w:pStyle w:val="Bezodstpw"/>
              <w:rPr>
                <w:rFonts w:ascii="Arial Narrow" w:eastAsia="Arial" w:hAnsi="Arial Narrow"/>
              </w:rPr>
            </w:pPr>
            <w:r w:rsidRPr="00533974">
              <w:rPr>
                <w:rFonts w:ascii="Arial Narrow" w:hAnsi="Arial Narrow"/>
              </w:rPr>
              <w:t>Europejski Fundusz Społeczny</w:t>
            </w:r>
          </w:p>
        </w:tc>
      </w:tr>
      <w:tr w:rsidR="00F0657D" w:rsidRPr="00533974" w14:paraId="41D607F0" w14:textId="77777777" w:rsidTr="00A5223A">
        <w:tc>
          <w:tcPr>
            <w:tcW w:w="462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0E515D" w14:textId="77777777" w:rsidR="00F0657D" w:rsidRPr="00533974" w:rsidRDefault="00F0657D" w:rsidP="00A5223A">
            <w:pPr>
              <w:pStyle w:val="Bezodstpw"/>
              <w:rPr>
                <w:rFonts w:ascii="Arial Narrow" w:eastAsia="Arial" w:hAnsi="Arial Narrow"/>
                <w:b/>
                <w:bCs/>
              </w:rPr>
            </w:pPr>
          </w:p>
        </w:tc>
        <w:tc>
          <w:tcPr>
            <w:tcW w:w="46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544979" w14:textId="77777777" w:rsidR="00F0657D" w:rsidRPr="00533974" w:rsidRDefault="00F0657D" w:rsidP="00A5223A">
            <w:pPr>
              <w:pStyle w:val="Bezodstpw"/>
              <w:rPr>
                <w:rFonts w:ascii="Arial Narrow" w:eastAsia="Arial" w:hAnsi="Arial Narrow"/>
              </w:rPr>
            </w:pPr>
            <w:r w:rsidRPr="00533974">
              <w:rPr>
                <w:rFonts w:ascii="Arial Narrow" w:hAnsi="Arial Narrow"/>
              </w:rPr>
              <w:t>EFRR</w:t>
            </w:r>
          </w:p>
        </w:tc>
        <w:tc>
          <w:tcPr>
            <w:tcW w:w="49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93594F" w14:textId="77777777" w:rsidR="00F0657D" w:rsidRPr="00533974" w:rsidRDefault="00F0657D" w:rsidP="00A5223A">
            <w:pPr>
              <w:pStyle w:val="Bezodstpw"/>
              <w:rPr>
                <w:rFonts w:ascii="Arial Narrow" w:eastAsia="Arial" w:hAnsi="Arial Narrow"/>
              </w:rPr>
            </w:pPr>
            <w:r w:rsidRPr="00533974">
              <w:rPr>
                <w:rFonts w:ascii="Arial Narrow" w:hAnsi="Arial Narrow"/>
              </w:rPr>
              <w:t>Europejski Fundusz Rozwoju Regionalnego</w:t>
            </w:r>
          </w:p>
        </w:tc>
      </w:tr>
    </w:tbl>
    <w:p w14:paraId="45F72DC9" w14:textId="77777777" w:rsidR="00F0657D" w:rsidRPr="00533974" w:rsidRDefault="00F0657D" w:rsidP="00F0657D">
      <w:pPr>
        <w:pStyle w:val="Tekstprzypisudolnego"/>
        <w:shd w:val="clear" w:color="auto" w:fill="FFFFFF"/>
        <w:spacing w:after="120" w:line="276" w:lineRule="auto"/>
        <w:ind w:left="360"/>
        <w:jc w:val="both"/>
        <w:rPr>
          <w:rFonts w:ascii="Arial Narrow" w:eastAsia="Arial" w:hAnsi="Arial Narrow"/>
          <w:sz w:val="22"/>
          <w:szCs w:val="22"/>
        </w:rPr>
      </w:pPr>
    </w:p>
    <w:p w14:paraId="36A4462C" w14:textId="77777777" w:rsidR="00F0657D" w:rsidRPr="00533974" w:rsidRDefault="00F0657D" w:rsidP="00F0657D">
      <w:pPr>
        <w:pStyle w:val="Tekstprzypisudolnego"/>
        <w:shd w:val="clear" w:color="auto" w:fill="FFFFFF"/>
        <w:spacing w:after="120" w:line="276" w:lineRule="auto"/>
        <w:ind w:left="360"/>
        <w:jc w:val="both"/>
        <w:rPr>
          <w:rFonts w:ascii="Arial Narrow" w:eastAsia="Arial" w:hAnsi="Arial Narrow"/>
          <w:sz w:val="22"/>
          <w:szCs w:val="22"/>
        </w:rPr>
      </w:pPr>
      <w:r w:rsidRPr="00533974">
        <w:rPr>
          <w:rFonts w:ascii="Arial Narrow" w:eastAsia="Arial" w:hAnsi="Arial Narrow"/>
          <w:sz w:val="22"/>
          <w:szCs w:val="22"/>
        </w:rPr>
        <w:t xml:space="preserve"> Cele określone w LSR są w pełni zgodne z celami ww. programów. 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678"/>
        <w:gridCol w:w="2661"/>
        <w:gridCol w:w="1989"/>
        <w:gridCol w:w="7656"/>
      </w:tblGrid>
      <w:tr w:rsidR="00F0657D" w:rsidRPr="00533974" w14:paraId="00D08847" w14:textId="77777777" w:rsidTr="00A5223A">
        <w:tc>
          <w:tcPr>
            <w:tcW w:w="167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5724CAC4" w14:textId="77777777" w:rsidR="00F0657D" w:rsidRPr="00533974" w:rsidRDefault="00F0657D" w:rsidP="00A5223A">
            <w:pPr>
              <w:pStyle w:val="Tekstprzypisudolnego"/>
              <w:spacing w:after="120" w:line="276" w:lineRule="auto"/>
              <w:ind w:left="720"/>
              <w:rPr>
                <w:rFonts w:ascii="Arial Narrow" w:eastAsia="Arial" w:hAnsi="Arial Narrow"/>
                <w:b/>
                <w:bCs/>
                <w:sz w:val="22"/>
                <w:szCs w:val="22"/>
                <w:lang w:eastAsia="hi-IN"/>
              </w:rPr>
            </w:pPr>
            <w:r w:rsidRPr="00533974">
              <w:rPr>
                <w:rFonts w:ascii="Arial Narrow" w:eastAsia="Arial" w:hAnsi="Arial Narrow"/>
                <w:b/>
                <w:bCs/>
                <w:sz w:val="22"/>
                <w:szCs w:val="22"/>
                <w:lang w:eastAsia="hi-IN"/>
              </w:rPr>
              <w:t xml:space="preserve">Program </w:t>
            </w:r>
          </w:p>
        </w:tc>
        <w:tc>
          <w:tcPr>
            <w:tcW w:w="267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3983B7AA" w14:textId="77777777" w:rsidR="00F0657D" w:rsidRPr="00533974" w:rsidRDefault="00F0657D" w:rsidP="00A5223A">
            <w:pPr>
              <w:pStyle w:val="Tekstprzypisudolnego"/>
              <w:spacing w:after="120" w:line="276" w:lineRule="auto"/>
              <w:ind w:left="720"/>
              <w:rPr>
                <w:rFonts w:ascii="Arial Narrow" w:eastAsia="Arial" w:hAnsi="Arial Narrow"/>
                <w:b/>
                <w:bCs/>
                <w:sz w:val="22"/>
                <w:szCs w:val="22"/>
                <w:lang w:eastAsia="hi-IN"/>
              </w:rPr>
            </w:pPr>
            <w:r w:rsidRPr="00533974">
              <w:rPr>
                <w:rFonts w:ascii="Arial Narrow" w:eastAsia="Arial" w:hAnsi="Arial Narrow"/>
                <w:b/>
                <w:bCs/>
                <w:sz w:val="22"/>
                <w:szCs w:val="22"/>
                <w:lang w:eastAsia="hi-IN"/>
              </w:rPr>
              <w:t xml:space="preserve">Cele szczegółowe programu </w:t>
            </w:r>
          </w:p>
        </w:tc>
        <w:tc>
          <w:tcPr>
            <w:tcW w:w="198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0D29D545" w14:textId="77777777" w:rsidR="00F0657D" w:rsidRPr="00533974" w:rsidRDefault="00F0657D" w:rsidP="00A5223A">
            <w:pPr>
              <w:pStyle w:val="Tekstprzypisudolnego"/>
              <w:spacing w:after="120" w:line="276" w:lineRule="auto"/>
              <w:ind w:left="720"/>
              <w:rPr>
                <w:rFonts w:ascii="Arial Narrow" w:eastAsia="Arial" w:hAnsi="Arial Narrow"/>
                <w:b/>
                <w:bCs/>
                <w:sz w:val="22"/>
                <w:szCs w:val="22"/>
                <w:lang w:eastAsia="hi-IN"/>
              </w:rPr>
            </w:pPr>
            <w:r w:rsidRPr="00533974">
              <w:rPr>
                <w:rFonts w:ascii="Arial Narrow" w:eastAsia="Arial" w:hAnsi="Arial Narrow"/>
                <w:b/>
                <w:bCs/>
                <w:sz w:val="22"/>
                <w:szCs w:val="22"/>
                <w:lang w:eastAsia="hi-IN"/>
              </w:rPr>
              <w:t xml:space="preserve">Cele przekrojowe </w:t>
            </w:r>
          </w:p>
        </w:tc>
        <w:tc>
          <w:tcPr>
            <w:tcW w:w="779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18E769BF" w14:textId="77777777" w:rsidR="00F0657D" w:rsidRPr="00533974" w:rsidRDefault="00F0657D" w:rsidP="00A5223A">
            <w:pPr>
              <w:pStyle w:val="Tekstprzypisudolnego"/>
              <w:spacing w:after="120" w:line="276" w:lineRule="auto"/>
              <w:ind w:left="720"/>
              <w:rPr>
                <w:rFonts w:ascii="Arial Narrow" w:eastAsia="Arial" w:hAnsi="Arial Narrow"/>
                <w:b/>
                <w:bCs/>
                <w:sz w:val="22"/>
                <w:szCs w:val="22"/>
                <w:lang w:eastAsia="hi-IN"/>
              </w:rPr>
            </w:pPr>
            <w:r w:rsidRPr="00533974">
              <w:rPr>
                <w:rFonts w:ascii="Arial Narrow" w:eastAsia="Arial" w:hAnsi="Arial Narrow"/>
                <w:b/>
                <w:bCs/>
                <w:sz w:val="22"/>
                <w:szCs w:val="22"/>
                <w:lang w:eastAsia="hi-IN"/>
              </w:rPr>
              <w:t>Uzasadnienie zgodności z celami LSR</w:t>
            </w:r>
          </w:p>
        </w:tc>
      </w:tr>
      <w:tr w:rsidR="00F0657D" w:rsidRPr="00533974" w14:paraId="3E41049B" w14:textId="77777777" w:rsidTr="00A5223A">
        <w:tc>
          <w:tcPr>
            <w:tcW w:w="16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B08AEA2" w14:textId="77777777" w:rsidR="00F0657D" w:rsidRPr="00533974" w:rsidRDefault="00F0657D" w:rsidP="00A5223A">
            <w:pPr>
              <w:pStyle w:val="Tekstprzypisudolnego"/>
              <w:spacing w:after="120" w:line="276" w:lineRule="auto"/>
              <w:rPr>
                <w:rFonts w:ascii="Arial Narrow" w:eastAsia="Arial" w:hAnsi="Arial Narrow"/>
                <w:b/>
                <w:bCs/>
                <w:sz w:val="22"/>
                <w:szCs w:val="22"/>
                <w:lang w:eastAsia="hi-IN"/>
              </w:rPr>
            </w:pPr>
            <w:r w:rsidRPr="00533974">
              <w:rPr>
                <w:rFonts w:ascii="Arial Narrow" w:hAnsi="Arial Narrow"/>
                <w:b/>
                <w:bCs/>
                <w:sz w:val="22"/>
                <w:szCs w:val="22"/>
                <w:lang w:eastAsia="hi-IN"/>
              </w:rPr>
              <w:t>Program Rozwoju Obszarów Wiejskich na lata 2014-2020</w:t>
            </w:r>
          </w:p>
        </w:tc>
        <w:tc>
          <w:tcPr>
            <w:tcW w:w="2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7206872" w14:textId="77777777" w:rsidR="00F0657D" w:rsidRPr="00533974" w:rsidRDefault="00F0657D" w:rsidP="00A5223A">
            <w:pPr>
              <w:pStyle w:val="Tekstprzypisudolnego"/>
              <w:spacing w:after="120" w:line="276" w:lineRule="auto"/>
              <w:rPr>
                <w:rFonts w:ascii="Arial Narrow" w:eastAsia="Arial" w:hAnsi="Arial Narrow"/>
                <w:sz w:val="22"/>
                <w:szCs w:val="22"/>
                <w:lang w:eastAsia="hi-IN"/>
              </w:rPr>
            </w:pPr>
            <w:r w:rsidRPr="00533974">
              <w:rPr>
                <w:rFonts w:ascii="Arial Narrow" w:eastAsia="Arial" w:hAnsi="Arial Narrow"/>
                <w:sz w:val="22"/>
                <w:szCs w:val="22"/>
                <w:lang w:eastAsia="hi-IN"/>
              </w:rPr>
              <w:t>RLKS jest przypisany do celu szczegółowego B6„wspieranie rozwoju lokalnego na obszarach wiejskich” w ramach priorytetu 6 „wspieranie włączenia społecznego, ograniczenia ubóstwa i rozwoju gospodarczego na obszarach wiejskich”</w:t>
            </w:r>
          </w:p>
        </w:tc>
        <w:tc>
          <w:tcPr>
            <w:tcW w:w="19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153E2CA" w14:textId="77777777" w:rsidR="00F0657D" w:rsidRPr="00533974" w:rsidRDefault="00F0657D" w:rsidP="00A5223A">
            <w:pPr>
              <w:pStyle w:val="Default"/>
              <w:spacing w:after="200" w:line="276" w:lineRule="auto"/>
              <w:rPr>
                <w:rFonts w:ascii="Arial Narrow" w:eastAsia="Arial" w:hAnsi="Arial Narrow"/>
                <w:color w:val="auto"/>
                <w:sz w:val="22"/>
                <w:szCs w:val="22"/>
                <w:lang w:eastAsia="hi-IN"/>
              </w:rPr>
            </w:pPr>
            <w:r w:rsidRPr="00533974">
              <w:rPr>
                <w:rFonts w:ascii="Arial Narrow" w:eastAsia="Arial" w:hAnsi="Arial Narrow"/>
                <w:color w:val="auto"/>
                <w:sz w:val="22"/>
                <w:szCs w:val="22"/>
                <w:lang w:eastAsia="hi-IN"/>
              </w:rPr>
              <w:t xml:space="preserve">Ochrona środowiska </w:t>
            </w:r>
          </w:p>
          <w:p w14:paraId="7A301F25" w14:textId="77777777" w:rsidR="00F0657D" w:rsidRPr="00533974" w:rsidRDefault="00F0657D" w:rsidP="00A5223A">
            <w:pPr>
              <w:pStyle w:val="Default"/>
              <w:spacing w:after="200" w:line="276" w:lineRule="auto"/>
              <w:rPr>
                <w:rFonts w:ascii="Arial Narrow" w:eastAsia="Arial" w:hAnsi="Arial Narrow"/>
                <w:color w:val="auto"/>
                <w:sz w:val="22"/>
                <w:szCs w:val="22"/>
                <w:lang w:eastAsia="hi-IN"/>
              </w:rPr>
            </w:pPr>
            <w:r w:rsidRPr="00533974">
              <w:rPr>
                <w:rFonts w:ascii="Arial Narrow" w:eastAsia="Arial" w:hAnsi="Arial Narrow"/>
                <w:color w:val="auto"/>
                <w:sz w:val="22"/>
                <w:szCs w:val="22"/>
                <w:lang w:eastAsia="hi-IN"/>
              </w:rPr>
              <w:t>Łagodzenie zmian klimatu</w:t>
            </w:r>
          </w:p>
          <w:p w14:paraId="2327BE63" w14:textId="77777777" w:rsidR="00F0657D" w:rsidRPr="00533974" w:rsidRDefault="00F0657D" w:rsidP="00A5223A">
            <w:pPr>
              <w:pStyle w:val="Default"/>
              <w:spacing w:after="200" w:line="276" w:lineRule="auto"/>
              <w:rPr>
                <w:rFonts w:ascii="Arial Narrow" w:eastAsia="Arial" w:hAnsi="Arial Narrow"/>
                <w:color w:val="auto"/>
                <w:sz w:val="22"/>
                <w:szCs w:val="22"/>
                <w:lang w:eastAsia="hi-IN"/>
              </w:rPr>
            </w:pPr>
            <w:r w:rsidRPr="00533974">
              <w:rPr>
                <w:rFonts w:ascii="Arial Narrow" w:eastAsia="Arial" w:hAnsi="Arial Narrow"/>
                <w:color w:val="auto"/>
                <w:sz w:val="22"/>
                <w:szCs w:val="22"/>
                <w:lang w:eastAsia="hi-IN"/>
              </w:rPr>
              <w:t xml:space="preserve">Innowacyjność </w:t>
            </w:r>
          </w:p>
        </w:tc>
        <w:tc>
          <w:tcPr>
            <w:tcW w:w="77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6BF9DD4" w14:textId="77777777" w:rsidR="00F0657D" w:rsidRPr="00533974" w:rsidRDefault="00F0657D" w:rsidP="00A5223A">
            <w:pPr>
              <w:pStyle w:val="Tekstprzypisudolnego"/>
              <w:spacing w:after="120" w:line="276" w:lineRule="auto"/>
              <w:jc w:val="both"/>
              <w:rPr>
                <w:rFonts w:ascii="Arial Narrow" w:hAnsi="Arial Narrow"/>
                <w:sz w:val="22"/>
                <w:szCs w:val="22"/>
                <w:lang w:eastAsia="hi-IN"/>
              </w:rPr>
            </w:pPr>
            <w:r w:rsidRPr="00533974">
              <w:rPr>
                <w:rFonts w:ascii="Arial Narrow" w:eastAsia="Arial" w:hAnsi="Arial Narrow"/>
                <w:sz w:val="22"/>
                <w:szCs w:val="22"/>
                <w:lang w:eastAsia="hi-IN"/>
              </w:rPr>
              <w:t xml:space="preserve">Cele LSR w pełni wpisują się w realizację celów PROW w ramach priorytetu 6. Cel 1 </w:t>
            </w:r>
            <w:r w:rsidRPr="00533974">
              <w:rPr>
                <w:rFonts w:ascii="Arial Narrow" w:hAnsi="Arial Narrow"/>
                <w:sz w:val="22"/>
                <w:szCs w:val="22"/>
                <w:lang w:eastAsia="hi-IN"/>
              </w:rPr>
              <w:t xml:space="preserve">Wzrost gospodarczy obszaru LSR Ziemia Gotyku zakłada podejmowanie przez LGD interwencji w zakresie tworzenia nowych miejsc pracy na obszarze LSR, z uwzględnieniem problemów osób z grup </w:t>
            </w:r>
            <w:proofErr w:type="spellStart"/>
            <w:r w:rsidRPr="00533974">
              <w:rPr>
                <w:rFonts w:ascii="Arial Narrow" w:hAnsi="Arial Narrow"/>
                <w:sz w:val="22"/>
                <w:szCs w:val="22"/>
                <w:lang w:eastAsia="hi-IN"/>
              </w:rPr>
              <w:t>defaworyzowanych</w:t>
            </w:r>
            <w:proofErr w:type="spellEnd"/>
            <w:r w:rsidRPr="00533974">
              <w:rPr>
                <w:rFonts w:ascii="Arial Narrow" w:hAnsi="Arial Narrow"/>
                <w:sz w:val="22"/>
                <w:szCs w:val="22"/>
                <w:lang w:eastAsia="hi-IN"/>
              </w:rPr>
              <w:t xml:space="preserve"> na rynku pracy. Do tych grup, i jeszcze szerzej do osób zagrożonych ubóstwem i wykluczeniem społecznym, skierowane będą także działania z obszaru aktywnej integracji, włączenia społecznego, ograniczenia ubóstwa, zaplanowane w zakresie celu 3 LSR. Natomiast uzupełnieniem tych działań będą inwestycje w infrastrukturę społeczną, kulturalną i turystyczną oraz kompleksową rewitalizację obszarów o dużej koncentracji problemów społeczno-gospodarczych.  Podniesienie standardu życia poprzez dostęp do nowej lub ulepszonej infrastruktury wzmocni konkurencyjność społeczną i gospodarczą obszaru LSR.</w:t>
            </w:r>
          </w:p>
          <w:p w14:paraId="40169AE4" w14:textId="77777777" w:rsidR="00F0657D" w:rsidRPr="00533974" w:rsidRDefault="00F0657D" w:rsidP="00A5223A">
            <w:pPr>
              <w:pStyle w:val="Tekstprzypisudolnego"/>
              <w:spacing w:after="120" w:line="276" w:lineRule="auto"/>
              <w:jc w:val="both"/>
              <w:rPr>
                <w:rFonts w:ascii="Arial Narrow" w:eastAsia="Arial" w:hAnsi="Arial Narrow"/>
                <w:sz w:val="22"/>
                <w:szCs w:val="22"/>
                <w:lang w:eastAsia="hi-IN"/>
              </w:rPr>
            </w:pPr>
            <w:r w:rsidRPr="00533974">
              <w:rPr>
                <w:rFonts w:ascii="Arial Narrow" w:hAnsi="Arial Narrow"/>
                <w:sz w:val="22"/>
                <w:szCs w:val="22"/>
                <w:lang w:eastAsia="hi-IN"/>
              </w:rPr>
              <w:t xml:space="preserve">Cele LSR są także spójne z celami przekrojowymi PROW. Obszar jest charakterystyczny pod kątem dużego stopnia korzystania z odnawialnych źródeł energii przez mieszkańców w zakresie instalacji solarnych. Dalsze działania w tym zakresie będą prowadzone zarówno w formie preferencji dla projektów proekologicznych (gospodarcze i infrastrukturalne), jak i w zakresie podnoszenia świadomości lokalnej społeczności w zakresie dbałości o środowisko i klimat.  Ponadto preferowane będą operacje innowacyjne i tzw. </w:t>
            </w:r>
            <w:proofErr w:type="spellStart"/>
            <w:r w:rsidRPr="00533974">
              <w:rPr>
                <w:rFonts w:ascii="Arial Narrow" w:hAnsi="Arial Narrow"/>
                <w:sz w:val="22"/>
                <w:szCs w:val="22"/>
                <w:lang w:eastAsia="hi-IN"/>
              </w:rPr>
              <w:t>ekoinnowacje</w:t>
            </w:r>
            <w:proofErr w:type="spellEnd"/>
            <w:r w:rsidRPr="00533974">
              <w:rPr>
                <w:rFonts w:ascii="Arial Narrow" w:hAnsi="Arial Narrow"/>
                <w:sz w:val="22"/>
                <w:szCs w:val="22"/>
                <w:lang w:eastAsia="hi-IN"/>
              </w:rPr>
              <w:t>.</w:t>
            </w:r>
          </w:p>
        </w:tc>
      </w:tr>
      <w:tr w:rsidR="00F0657D" w:rsidRPr="00533974" w14:paraId="0EF8245E" w14:textId="77777777" w:rsidTr="00A5223A">
        <w:trPr>
          <w:trHeight w:val="855"/>
        </w:trPr>
        <w:tc>
          <w:tcPr>
            <w:tcW w:w="167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5A77BD" w14:textId="77777777" w:rsidR="00F0657D" w:rsidRPr="00533974" w:rsidRDefault="00F0657D" w:rsidP="00A5223A">
            <w:pPr>
              <w:pStyle w:val="Tekstprzypisudolnego"/>
              <w:spacing w:after="120" w:line="276" w:lineRule="auto"/>
              <w:rPr>
                <w:rFonts w:ascii="Arial Narrow" w:eastAsia="Arial" w:hAnsi="Arial Narrow"/>
                <w:b/>
                <w:bCs/>
                <w:sz w:val="22"/>
                <w:szCs w:val="22"/>
                <w:lang w:eastAsia="hi-IN"/>
              </w:rPr>
            </w:pPr>
            <w:r w:rsidRPr="00533974">
              <w:rPr>
                <w:rFonts w:ascii="Arial Narrow" w:hAnsi="Arial Narrow"/>
                <w:b/>
                <w:bCs/>
                <w:sz w:val="22"/>
                <w:szCs w:val="22"/>
                <w:lang w:eastAsia="hi-IN"/>
              </w:rPr>
              <w:lastRenderedPageBreak/>
              <w:t>Regionalny Program Operacyjny Województwa Kujawsko-Pomorskiego na lata 2014-2020</w:t>
            </w:r>
          </w:p>
        </w:tc>
        <w:tc>
          <w:tcPr>
            <w:tcW w:w="2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B067CD" w14:textId="77777777" w:rsidR="00F0657D" w:rsidRPr="00533974" w:rsidRDefault="00F0657D" w:rsidP="00A5223A">
            <w:pPr>
              <w:pStyle w:val="Tekstprzypisudolnego"/>
              <w:spacing w:after="120" w:line="276" w:lineRule="auto"/>
              <w:rPr>
                <w:rFonts w:ascii="Arial Narrow" w:eastAsia="Arial" w:hAnsi="Arial Narrow"/>
                <w:sz w:val="22"/>
                <w:szCs w:val="22"/>
                <w:lang w:eastAsia="hi-IN"/>
              </w:rPr>
            </w:pPr>
            <w:r w:rsidRPr="00533974">
              <w:rPr>
                <w:rFonts w:ascii="Arial Narrow" w:eastAsia="Arial" w:hAnsi="Arial Narrow"/>
                <w:sz w:val="22"/>
                <w:szCs w:val="22"/>
                <w:lang w:eastAsia="hi-IN"/>
              </w:rPr>
              <w:t>Oś priorytetowa 7. Rozwój lokalny kierowany przez społeczność</w:t>
            </w:r>
          </w:p>
          <w:p w14:paraId="068AEAA9" w14:textId="77777777" w:rsidR="00F0657D" w:rsidRPr="00533974" w:rsidRDefault="00F0657D" w:rsidP="00A5223A">
            <w:pPr>
              <w:pStyle w:val="Tekstprzypisudolnego"/>
              <w:spacing w:after="120" w:line="276" w:lineRule="auto"/>
              <w:rPr>
                <w:rFonts w:ascii="Arial Narrow" w:eastAsia="Arial" w:hAnsi="Arial Narrow"/>
                <w:sz w:val="22"/>
                <w:szCs w:val="22"/>
                <w:lang w:eastAsia="hi-IN"/>
              </w:rPr>
            </w:pPr>
            <w:r w:rsidRPr="00533974">
              <w:rPr>
                <w:rFonts w:ascii="Arial Narrow" w:eastAsia="Arial" w:hAnsi="Arial Narrow"/>
                <w:sz w:val="22"/>
                <w:szCs w:val="22"/>
                <w:lang w:eastAsia="hi-IN"/>
              </w:rPr>
              <w:t>Cel szczegółowy: Ożywienie społeczne i gospodarcze na obszarach objętych Lokalnymi Strategiami Rozwoju</w:t>
            </w:r>
          </w:p>
        </w:tc>
        <w:tc>
          <w:tcPr>
            <w:tcW w:w="19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58F7F0" w14:textId="77777777" w:rsidR="00F0657D" w:rsidRPr="00533974" w:rsidRDefault="00F0657D" w:rsidP="00A5223A">
            <w:pPr>
              <w:pStyle w:val="Tekstprzypisudolnego"/>
              <w:spacing w:after="120" w:line="276" w:lineRule="auto"/>
              <w:rPr>
                <w:rFonts w:ascii="Arial Narrow" w:eastAsia="Arial" w:hAnsi="Arial Narrow"/>
                <w:sz w:val="22"/>
                <w:szCs w:val="22"/>
                <w:lang w:eastAsia="hi-IN"/>
              </w:rPr>
            </w:pPr>
            <w:r w:rsidRPr="00533974">
              <w:rPr>
                <w:rFonts w:ascii="Arial Narrow" w:eastAsia="Arial" w:hAnsi="Arial Narrow"/>
                <w:sz w:val="22"/>
                <w:szCs w:val="22"/>
                <w:lang w:eastAsia="hi-IN"/>
              </w:rPr>
              <w:t xml:space="preserve">Zrównoważony rozwój </w:t>
            </w:r>
          </w:p>
          <w:p w14:paraId="622C81E9" w14:textId="77777777" w:rsidR="00F0657D" w:rsidRPr="00533974" w:rsidRDefault="00F0657D" w:rsidP="00A5223A">
            <w:pPr>
              <w:pStyle w:val="Tekstprzypisudolnego"/>
              <w:spacing w:after="120" w:line="276" w:lineRule="auto"/>
              <w:rPr>
                <w:rFonts w:ascii="Arial Narrow" w:eastAsia="Arial" w:hAnsi="Arial Narrow"/>
                <w:sz w:val="22"/>
                <w:szCs w:val="22"/>
                <w:lang w:eastAsia="hi-IN"/>
              </w:rPr>
            </w:pPr>
            <w:r w:rsidRPr="00533974">
              <w:rPr>
                <w:rFonts w:ascii="Arial Narrow" w:hAnsi="Arial Narrow" w:cs="Cambria,Bold"/>
                <w:bCs/>
                <w:sz w:val="22"/>
                <w:szCs w:val="22"/>
                <w:lang w:eastAsia="hi-IN"/>
              </w:rPr>
              <w:t>Równość szans i niedyskryminacja</w:t>
            </w:r>
          </w:p>
        </w:tc>
        <w:tc>
          <w:tcPr>
            <w:tcW w:w="77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80ABAC" w14:textId="77777777" w:rsidR="00F0657D" w:rsidRPr="00533974" w:rsidRDefault="00F0657D" w:rsidP="00A5223A">
            <w:pPr>
              <w:jc w:val="both"/>
              <w:rPr>
                <w:rFonts w:ascii="Arial Narrow" w:hAnsi="Arial Narrow"/>
                <w:bCs/>
                <w:lang w:eastAsia="hi-IN"/>
              </w:rPr>
            </w:pPr>
            <w:r w:rsidRPr="00533974">
              <w:rPr>
                <w:rFonts w:ascii="Arial Narrow" w:hAnsi="Arial Narrow" w:cs="Cambria"/>
                <w:lang w:eastAsia="hi-IN"/>
              </w:rPr>
              <w:t xml:space="preserve">Cele LSR wprost służą realizacji instrumentu „rozwój lokalny kierowany przez społeczność”. LGD opracowując LSR z szerokim udziałem lokalnej społeczności, realizuje podejście RLKS.  Cele ogólne i szczegółowe LSR służą celowi szczegółowemu określonemu dla osi 7 RPOWK-P tj. ożywieniu społecznemu i gospodarczemu.  Wprost do tego celu odnosi się cel szczegółowy LSR 2.2. </w:t>
            </w:r>
            <w:r w:rsidRPr="00533974">
              <w:rPr>
                <w:rFonts w:ascii="Arial Narrow" w:hAnsi="Arial Narrow"/>
                <w:lang w:eastAsia="hi-IN"/>
              </w:rPr>
              <w:t xml:space="preserve">Rewitalizacja miejscowości wiejskich o dużej koncentracji problemów społeczno-gospodarczych  </w:t>
            </w:r>
            <w:r w:rsidRPr="00533974">
              <w:rPr>
                <w:rFonts w:ascii="Arial Narrow" w:hAnsi="Arial Narrow"/>
                <w:bCs/>
                <w:lang w:eastAsia="hi-IN"/>
              </w:rPr>
              <w:t>do 2023 roku</w:t>
            </w:r>
            <w:r w:rsidRPr="00533974">
              <w:rPr>
                <w:rFonts w:ascii="Arial Narrow" w:hAnsi="Arial Narrow"/>
                <w:lang w:eastAsia="hi-IN"/>
              </w:rPr>
              <w:t xml:space="preserve"> oraz cel szczegółowy LSR 1.2. Wzrost konkurencyjności  mikro i małych firm  </w:t>
            </w:r>
            <w:r w:rsidRPr="00533974">
              <w:rPr>
                <w:rFonts w:ascii="Arial Narrow" w:hAnsi="Arial Narrow"/>
                <w:bCs/>
                <w:lang w:eastAsia="hi-IN"/>
              </w:rPr>
              <w:t>do 2023 roku.</w:t>
            </w:r>
          </w:p>
          <w:p w14:paraId="4346D221" w14:textId="77777777" w:rsidR="00F0657D" w:rsidRPr="00533974" w:rsidRDefault="00F0657D" w:rsidP="00A5223A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lang w:eastAsia="hi-IN"/>
              </w:rPr>
            </w:pPr>
            <w:r w:rsidRPr="00533974">
              <w:rPr>
                <w:rFonts w:ascii="Arial Narrow" w:hAnsi="Arial Narrow" w:cs="Cambria"/>
                <w:lang w:eastAsia="hi-IN"/>
              </w:rPr>
              <w:t>Cele LSR uwzględniają także zasady horyzontalne programu poprzez ujęcie w lokalnych kryteriach preferencji dla projektów proekologicznych, dla rozwiązań ułatwiających komunikację osób niepełnosprawnych.</w:t>
            </w:r>
          </w:p>
        </w:tc>
      </w:tr>
      <w:tr w:rsidR="00F0657D" w:rsidRPr="00533974" w14:paraId="62E76EF4" w14:textId="77777777" w:rsidTr="00A5223A">
        <w:trPr>
          <w:trHeight w:val="855"/>
        </w:trPr>
        <w:tc>
          <w:tcPr>
            <w:tcW w:w="167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097DE99" w14:textId="77777777" w:rsidR="00F0657D" w:rsidRPr="00533974" w:rsidRDefault="00F0657D" w:rsidP="00A5223A">
            <w:pPr>
              <w:pStyle w:val="Tekstprzypisudolnego"/>
              <w:spacing w:after="120" w:line="276" w:lineRule="auto"/>
              <w:ind w:left="72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eastAsia="hi-IN"/>
              </w:rPr>
            </w:pPr>
          </w:p>
        </w:tc>
        <w:tc>
          <w:tcPr>
            <w:tcW w:w="2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D43731E" w14:textId="77777777" w:rsidR="00F0657D" w:rsidRPr="00533974" w:rsidRDefault="00F0657D" w:rsidP="00A5223A">
            <w:pPr>
              <w:pStyle w:val="Tekstprzypisudolnego"/>
              <w:spacing w:after="120" w:line="276" w:lineRule="auto"/>
              <w:rPr>
                <w:rFonts w:ascii="Arial Narrow" w:eastAsia="Arial" w:hAnsi="Arial Narrow"/>
                <w:sz w:val="22"/>
                <w:szCs w:val="22"/>
                <w:lang w:eastAsia="hi-IN"/>
              </w:rPr>
            </w:pPr>
            <w:r w:rsidRPr="00533974">
              <w:rPr>
                <w:rFonts w:ascii="Arial Narrow" w:eastAsia="Arial" w:hAnsi="Arial Narrow"/>
                <w:sz w:val="22"/>
                <w:szCs w:val="22"/>
                <w:lang w:eastAsia="hi-IN"/>
              </w:rPr>
              <w:t>Oś priorytetowa 11. Rozwój lokalny kierowany przez społeczność</w:t>
            </w:r>
          </w:p>
          <w:p w14:paraId="5FA41013" w14:textId="77777777" w:rsidR="00F0657D" w:rsidRPr="00533974" w:rsidRDefault="00F0657D" w:rsidP="00A5223A">
            <w:pPr>
              <w:pStyle w:val="Tekstprzypisudolnego"/>
              <w:spacing w:after="120" w:line="276" w:lineRule="auto"/>
              <w:rPr>
                <w:rFonts w:ascii="Arial Narrow" w:eastAsia="Arial" w:hAnsi="Arial Narrow"/>
                <w:sz w:val="22"/>
                <w:szCs w:val="22"/>
                <w:lang w:eastAsia="hi-IN"/>
              </w:rPr>
            </w:pPr>
            <w:r w:rsidRPr="00533974">
              <w:rPr>
                <w:rFonts w:ascii="Arial Narrow" w:eastAsia="Arial" w:hAnsi="Arial Narrow"/>
                <w:sz w:val="22"/>
                <w:szCs w:val="22"/>
                <w:lang w:eastAsia="hi-IN"/>
              </w:rPr>
              <w:t>Cel szczegółowy: Wzrost aktywizacji społeczno-zawodowej mieszkańców objętych Lokalnymi Strategiami Rozwoju</w:t>
            </w:r>
          </w:p>
        </w:tc>
        <w:tc>
          <w:tcPr>
            <w:tcW w:w="19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409A25D" w14:textId="77777777" w:rsidR="00F0657D" w:rsidRPr="00533974" w:rsidRDefault="00F0657D" w:rsidP="00A5223A">
            <w:pPr>
              <w:pStyle w:val="Tekstprzypisudolnego"/>
              <w:spacing w:after="120" w:line="276" w:lineRule="auto"/>
              <w:jc w:val="both"/>
              <w:rPr>
                <w:rFonts w:ascii="Cambria,Bold" w:hAnsi="Cambria,Bold" w:cs="Cambria,Bold"/>
                <w:b/>
                <w:bCs/>
                <w:sz w:val="22"/>
                <w:szCs w:val="22"/>
                <w:lang w:eastAsia="hi-IN"/>
              </w:rPr>
            </w:pPr>
            <w:r w:rsidRPr="00533974">
              <w:rPr>
                <w:rFonts w:ascii="Arial Narrow" w:hAnsi="Arial Narrow" w:cs="Cambria,Bold"/>
                <w:bCs/>
                <w:sz w:val="22"/>
                <w:szCs w:val="22"/>
                <w:lang w:eastAsia="hi-IN"/>
              </w:rPr>
              <w:t>Równość szans i niedyskryminacja</w:t>
            </w:r>
            <w:r w:rsidRPr="00533974">
              <w:rPr>
                <w:rFonts w:ascii="Cambria,Bold" w:hAnsi="Cambria,Bold" w:cs="Cambria,Bold"/>
                <w:b/>
                <w:bCs/>
                <w:sz w:val="22"/>
                <w:szCs w:val="22"/>
                <w:lang w:eastAsia="hi-IN"/>
              </w:rPr>
              <w:t xml:space="preserve"> </w:t>
            </w:r>
          </w:p>
          <w:p w14:paraId="70A68E1E" w14:textId="77777777" w:rsidR="00F0657D" w:rsidRPr="00533974" w:rsidRDefault="00F0657D" w:rsidP="00A5223A">
            <w:pPr>
              <w:pStyle w:val="Tekstprzypisudolnego"/>
              <w:spacing w:after="120" w:line="276" w:lineRule="auto"/>
              <w:jc w:val="both"/>
              <w:rPr>
                <w:rFonts w:ascii="Arial Narrow" w:eastAsia="Arial" w:hAnsi="Arial Narrow"/>
                <w:sz w:val="22"/>
                <w:szCs w:val="22"/>
                <w:lang w:eastAsia="hi-IN"/>
              </w:rPr>
            </w:pPr>
            <w:r w:rsidRPr="00533974">
              <w:rPr>
                <w:rFonts w:ascii="Arial Narrow" w:hAnsi="Arial Narrow" w:cs="Cambria,Bold"/>
                <w:bCs/>
                <w:sz w:val="22"/>
                <w:szCs w:val="22"/>
                <w:lang w:eastAsia="hi-IN"/>
              </w:rPr>
              <w:t>Równouprawnienie płci</w:t>
            </w:r>
          </w:p>
        </w:tc>
        <w:tc>
          <w:tcPr>
            <w:tcW w:w="77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0A707EA" w14:textId="77777777" w:rsidR="00F0657D" w:rsidRPr="00533974" w:rsidRDefault="00F0657D" w:rsidP="00A5223A">
            <w:pPr>
              <w:pStyle w:val="Tekstprzypisudolnego"/>
              <w:spacing w:after="120" w:line="276" w:lineRule="auto"/>
              <w:jc w:val="both"/>
              <w:rPr>
                <w:rFonts w:ascii="Arial Narrow" w:eastAsia="Arial" w:hAnsi="Arial Narrow"/>
                <w:sz w:val="22"/>
                <w:szCs w:val="22"/>
                <w:lang w:eastAsia="hi-IN"/>
              </w:rPr>
            </w:pPr>
            <w:r w:rsidRPr="00533974">
              <w:rPr>
                <w:rFonts w:ascii="Arial Narrow" w:eastAsia="Arial" w:hAnsi="Arial Narrow"/>
                <w:sz w:val="22"/>
                <w:szCs w:val="22"/>
                <w:lang w:eastAsia="hi-IN"/>
              </w:rPr>
              <w:t xml:space="preserve">Cel 3 LSR wprost odnosi się do celu programu, czyli aktywizacji społecznej i zawodowej mieszkańców LSR. Poprzez lokalne inicjatywy i projekty z zakresu aktywnej integracji, podniesie się poziom kapitału społecznego na obszarze LSR, a tym samym aktywności lokalnych społeczności i poszczególnych jednostek. Cele LSR uwzględniają zastosowanie zasad horyzontalnych programu. </w:t>
            </w:r>
            <w:r w:rsidRPr="00533974">
              <w:rPr>
                <w:rFonts w:ascii="Arial Narrow" w:hAnsi="Arial Narrow" w:cs="Cambria"/>
                <w:sz w:val="22"/>
                <w:szCs w:val="22"/>
                <w:lang w:eastAsia="hi-IN"/>
              </w:rPr>
              <w:t xml:space="preserve">Dla grup </w:t>
            </w:r>
            <w:proofErr w:type="spellStart"/>
            <w:r w:rsidRPr="00533974">
              <w:rPr>
                <w:rFonts w:ascii="Arial Narrow" w:hAnsi="Arial Narrow" w:cs="Cambria"/>
                <w:sz w:val="22"/>
                <w:szCs w:val="22"/>
                <w:lang w:eastAsia="hi-IN"/>
              </w:rPr>
              <w:t>defaworyzowanych</w:t>
            </w:r>
            <w:proofErr w:type="spellEnd"/>
            <w:r w:rsidRPr="00533974">
              <w:rPr>
                <w:rFonts w:ascii="Arial Narrow" w:hAnsi="Arial Narrow" w:cs="Cambria"/>
                <w:sz w:val="22"/>
                <w:szCs w:val="22"/>
                <w:lang w:eastAsia="hi-IN"/>
              </w:rPr>
              <w:t xml:space="preserve"> będą stosowane rożnego rodzaju działania włączające, takie jak: ułatwianie dostępu do edukacji i podnoszenia lub zdobywania nowych kwalifikacji, zwiększanie dostępu do doradztwa edukacyjno-zawodowego oraz poradnictwa zawodowego oraz rozwój usług społecznych ułatwiających włączenie do rynku pracy, w tym w szczególności integracyjnych. W projektach będzie badana sytuacja kobiet i mężczyzn i zastosowanie rozwiązań umożliwiający równy dostęp do projektu. </w:t>
            </w:r>
          </w:p>
        </w:tc>
      </w:tr>
    </w:tbl>
    <w:p w14:paraId="63986366" w14:textId="77777777" w:rsidR="00F0657D" w:rsidRPr="00533974" w:rsidRDefault="00F0657D" w:rsidP="00F0657D">
      <w:pPr>
        <w:pStyle w:val="Tekstprzypisudolnego"/>
        <w:shd w:val="clear" w:color="auto" w:fill="FFFFFF"/>
        <w:spacing w:after="120" w:line="276" w:lineRule="auto"/>
        <w:jc w:val="both"/>
        <w:rPr>
          <w:rFonts w:ascii="Arial Narrow" w:eastAsia="Arial" w:hAnsi="Arial Narrow"/>
          <w:sz w:val="22"/>
          <w:szCs w:val="22"/>
        </w:rPr>
      </w:pPr>
    </w:p>
    <w:p w14:paraId="682A3B4F" w14:textId="77777777" w:rsidR="00F0657D" w:rsidRPr="00533974" w:rsidRDefault="00F0657D" w:rsidP="00F0657D">
      <w:pPr>
        <w:pStyle w:val="Tekstprzypisudolnego"/>
        <w:spacing w:after="120" w:line="276" w:lineRule="auto"/>
        <w:ind w:left="708"/>
        <w:jc w:val="both"/>
        <w:rPr>
          <w:rFonts w:ascii="Arial Narrow" w:eastAsia="Arial" w:hAnsi="Arial Narrow"/>
          <w:b/>
          <w:color w:val="C00000"/>
          <w:sz w:val="22"/>
          <w:szCs w:val="22"/>
        </w:rPr>
      </w:pPr>
      <w:r w:rsidRPr="00533974">
        <w:rPr>
          <w:rFonts w:ascii="Arial Narrow" w:eastAsia="Arial" w:hAnsi="Arial Narrow"/>
          <w:b/>
          <w:color w:val="C00000"/>
          <w:sz w:val="22"/>
          <w:szCs w:val="22"/>
        </w:rPr>
        <w:t>V.3. Przedstawienie celów z podziałem na źródła finansowania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8400"/>
        <w:gridCol w:w="2812"/>
      </w:tblGrid>
      <w:tr w:rsidR="00F0657D" w:rsidRPr="00533974" w14:paraId="4E75CC3A" w14:textId="77777777" w:rsidTr="00A5223A">
        <w:tc>
          <w:tcPr>
            <w:tcW w:w="2802" w:type="dxa"/>
            <w:shd w:val="clear" w:color="auto" w:fill="auto"/>
          </w:tcPr>
          <w:p w14:paraId="37323E2F" w14:textId="77777777" w:rsidR="00F0657D" w:rsidRPr="00533974" w:rsidRDefault="00F0657D" w:rsidP="00A5223A">
            <w:pPr>
              <w:pStyle w:val="Akapitzlist"/>
              <w:ind w:left="0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533974">
              <w:rPr>
                <w:rFonts w:ascii="Arial Narrow" w:eastAsia="Arial" w:hAnsi="Arial Narrow"/>
                <w:b/>
                <w:sz w:val="22"/>
                <w:szCs w:val="22"/>
              </w:rPr>
              <w:t>Cel ogólny LSR</w:t>
            </w:r>
          </w:p>
        </w:tc>
        <w:tc>
          <w:tcPr>
            <w:tcW w:w="8505" w:type="dxa"/>
            <w:shd w:val="clear" w:color="auto" w:fill="auto"/>
          </w:tcPr>
          <w:p w14:paraId="1D886DEA" w14:textId="77777777" w:rsidR="00F0657D" w:rsidRPr="00533974" w:rsidRDefault="00F0657D" w:rsidP="00A5223A">
            <w:pPr>
              <w:pStyle w:val="Akapitzlist"/>
              <w:ind w:left="0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533974">
              <w:rPr>
                <w:rFonts w:ascii="Arial Narrow" w:eastAsia="Arial" w:hAnsi="Arial Narrow"/>
                <w:b/>
                <w:sz w:val="22"/>
                <w:szCs w:val="22"/>
              </w:rPr>
              <w:t xml:space="preserve">Cele szczegółowe </w:t>
            </w:r>
          </w:p>
        </w:tc>
        <w:tc>
          <w:tcPr>
            <w:tcW w:w="2835" w:type="dxa"/>
            <w:shd w:val="clear" w:color="auto" w:fill="auto"/>
          </w:tcPr>
          <w:p w14:paraId="15ED5F82" w14:textId="77777777" w:rsidR="00F0657D" w:rsidRPr="00533974" w:rsidRDefault="00F0657D" w:rsidP="00A5223A">
            <w:pPr>
              <w:pStyle w:val="Akapitzlist"/>
              <w:ind w:left="0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533974">
              <w:rPr>
                <w:rFonts w:ascii="Arial Narrow" w:eastAsia="Arial" w:hAnsi="Arial Narrow"/>
                <w:b/>
                <w:sz w:val="22"/>
                <w:szCs w:val="22"/>
              </w:rPr>
              <w:t>Źródło finansowania</w:t>
            </w:r>
          </w:p>
        </w:tc>
      </w:tr>
      <w:tr w:rsidR="00F0657D" w:rsidRPr="00533974" w14:paraId="23D39F6D" w14:textId="77777777" w:rsidTr="00A5223A">
        <w:trPr>
          <w:trHeight w:val="80"/>
        </w:trPr>
        <w:tc>
          <w:tcPr>
            <w:tcW w:w="2802" w:type="dxa"/>
            <w:vMerge w:val="restart"/>
            <w:shd w:val="clear" w:color="auto" w:fill="auto"/>
          </w:tcPr>
          <w:p w14:paraId="1828AA49" w14:textId="77777777" w:rsidR="00F0657D" w:rsidRPr="00533974" w:rsidRDefault="00F0657D" w:rsidP="00A5223A">
            <w:pPr>
              <w:rPr>
                <w:rFonts w:ascii="Arial Narrow" w:eastAsia="Arial" w:hAnsi="Arial Narrow"/>
                <w:b/>
              </w:rPr>
            </w:pPr>
            <w:r w:rsidRPr="00533974">
              <w:rPr>
                <w:rFonts w:ascii="Arial Narrow" w:eastAsia="Arial" w:hAnsi="Arial Narrow"/>
                <w:b/>
              </w:rPr>
              <w:t xml:space="preserve">1.Wzrost gospodarczy obszaru LSR Ziemia Gotyku </w:t>
            </w:r>
          </w:p>
        </w:tc>
        <w:tc>
          <w:tcPr>
            <w:tcW w:w="8505" w:type="dxa"/>
            <w:shd w:val="clear" w:color="auto" w:fill="auto"/>
          </w:tcPr>
          <w:p w14:paraId="6B19647F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1.1.Tworzenie nowych miejsc pracy , w tym dla grup </w:t>
            </w:r>
            <w:proofErr w:type="spellStart"/>
            <w:r w:rsidRPr="00533974">
              <w:rPr>
                <w:rFonts w:ascii="Arial Narrow" w:hAnsi="Arial Narrow"/>
              </w:rPr>
              <w:t>defaworyzowanych</w:t>
            </w:r>
            <w:proofErr w:type="spellEnd"/>
            <w:r w:rsidRPr="00533974">
              <w:rPr>
                <w:rFonts w:ascii="Arial Narrow" w:hAnsi="Arial Narrow"/>
              </w:rPr>
              <w:t xml:space="preserve"> do 2023 roku</w:t>
            </w:r>
          </w:p>
        </w:tc>
        <w:tc>
          <w:tcPr>
            <w:tcW w:w="2835" w:type="dxa"/>
            <w:shd w:val="clear" w:color="auto" w:fill="auto"/>
          </w:tcPr>
          <w:p w14:paraId="48313BE5" w14:textId="77777777" w:rsidR="00F0657D" w:rsidRPr="00533974" w:rsidRDefault="00F0657D" w:rsidP="00A5223A">
            <w:pPr>
              <w:pStyle w:val="Akapitzlist"/>
              <w:ind w:left="0"/>
              <w:rPr>
                <w:rFonts w:ascii="Arial Narrow" w:eastAsia="Arial" w:hAnsi="Arial Narrow"/>
                <w:sz w:val="22"/>
                <w:szCs w:val="22"/>
              </w:rPr>
            </w:pPr>
            <w:r w:rsidRPr="00533974">
              <w:rPr>
                <w:rFonts w:ascii="Arial Narrow" w:eastAsia="Arial" w:hAnsi="Arial Narrow"/>
                <w:sz w:val="22"/>
                <w:szCs w:val="22"/>
              </w:rPr>
              <w:t>PROW 2014-2020</w:t>
            </w:r>
          </w:p>
        </w:tc>
      </w:tr>
      <w:tr w:rsidR="00F0657D" w:rsidRPr="00533974" w14:paraId="654AD9CB" w14:textId="77777777" w:rsidTr="00A5223A">
        <w:trPr>
          <w:trHeight w:val="79"/>
        </w:trPr>
        <w:tc>
          <w:tcPr>
            <w:tcW w:w="2802" w:type="dxa"/>
            <w:vMerge/>
            <w:shd w:val="clear" w:color="auto" w:fill="auto"/>
          </w:tcPr>
          <w:p w14:paraId="0897ED45" w14:textId="77777777" w:rsidR="00F0657D" w:rsidRPr="00533974" w:rsidRDefault="00F0657D" w:rsidP="00A5223A">
            <w:pPr>
              <w:pStyle w:val="Akapitzlist"/>
              <w:ind w:left="0"/>
              <w:rPr>
                <w:rFonts w:ascii="Arial Narrow" w:eastAsia="Arial" w:hAnsi="Arial Narrow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47762D48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1.2. Wzrost konkurencyjności  mikro i małych firm  do 2023 roku</w:t>
            </w:r>
          </w:p>
        </w:tc>
        <w:tc>
          <w:tcPr>
            <w:tcW w:w="2835" w:type="dxa"/>
            <w:shd w:val="clear" w:color="auto" w:fill="auto"/>
          </w:tcPr>
          <w:p w14:paraId="1BB40C5C" w14:textId="77777777" w:rsidR="00F0657D" w:rsidRPr="00533974" w:rsidRDefault="00F0657D" w:rsidP="00A5223A">
            <w:pPr>
              <w:pStyle w:val="Akapitzlist"/>
              <w:ind w:left="0"/>
              <w:rPr>
                <w:rFonts w:ascii="Arial Narrow" w:eastAsia="Arial" w:hAnsi="Arial Narrow"/>
                <w:sz w:val="22"/>
                <w:szCs w:val="22"/>
              </w:rPr>
            </w:pPr>
            <w:r w:rsidRPr="00533974">
              <w:rPr>
                <w:rFonts w:ascii="Arial Narrow" w:eastAsia="Arial" w:hAnsi="Arial Narrow"/>
                <w:sz w:val="22"/>
                <w:szCs w:val="22"/>
              </w:rPr>
              <w:t>RPO WK-P Oś priorytetowa 7</w:t>
            </w:r>
          </w:p>
        </w:tc>
      </w:tr>
      <w:tr w:rsidR="00F0657D" w:rsidRPr="00533974" w14:paraId="5EFE04E6" w14:textId="77777777" w:rsidTr="00A5223A">
        <w:trPr>
          <w:trHeight w:val="80"/>
        </w:trPr>
        <w:tc>
          <w:tcPr>
            <w:tcW w:w="2802" w:type="dxa"/>
            <w:vMerge w:val="restart"/>
            <w:shd w:val="clear" w:color="auto" w:fill="auto"/>
          </w:tcPr>
          <w:p w14:paraId="03923FAE" w14:textId="77777777" w:rsidR="00F0657D" w:rsidRPr="00533974" w:rsidRDefault="00F0657D" w:rsidP="00A5223A">
            <w:pPr>
              <w:rPr>
                <w:rFonts w:ascii="Arial Narrow" w:eastAsia="Arial" w:hAnsi="Arial Narrow"/>
                <w:b/>
              </w:rPr>
            </w:pPr>
            <w:r w:rsidRPr="00533974">
              <w:rPr>
                <w:rFonts w:ascii="Arial Narrow" w:eastAsia="Arial" w:hAnsi="Arial Narrow"/>
                <w:b/>
              </w:rPr>
              <w:t xml:space="preserve">2. Poprawa standardu życia na obszarze LSR </w:t>
            </w:r>
          </w:p>
        </w:tc>
        <w:tc>
          <w:tcPr>
            <w:tcW w:w="8505" w:type="dxa"/>
            <w:shd w:val="clear" w:color="auto" w:fill="auto"/>
          </w:tcPr>
          <w:p w14:paraId="1CA19E26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2.1. Rewitalizacja miejscowości wiejskich o dużej koncentracji problemów społeczno-gospodarczych  do 2023 roku </w:t>
            </w:r>
          </w:p>
        </w:tc>
        <w:tc>
          <w:tcPr>
            <w:tcW w:w="2835" w:type="dxa"/>
            <w:shd w:val="clear" w:color="auto" w:fill="auto"/>
          </w:tcPr>
          <w:p w14:paraId="7F3CEA86" w14:textId="77777777" w:rsidR="00F0657D" w:rsidRPr="00533974" w:rsidRDefault="00F0657D" w:rsidP="00A5223A">
            <w:pPr>
              <w:pStyle w:val="Akapitzlist"/>
              <w:ind w:left="0"/>
              <w:rPr>
                <w:rFonts w:ascii="Arial Narrow" w:eastAsia="Arial" w:hAnsi="Arial Narrow"/>
                <w:sz w:val="22"/>
                <w:szCs w:val="22"/>
              </w:rPr>
            </w:pPr>
            <w:r w:rsidRPr="00533974">
              <w:rPr>
                <w:rFonts w:ascii="Arial Narrow" w:eastAsia="Arial" w:hAnsi="Arial Narrow"/>
                <w:sz w:val="22"/>
                <w:szCs w:val="22"/>
              </w:rPr>
              <w:t>RPO WK-P Oś priorytetowa 7</w:t>
            </w:r>
          </w:p>
        </w:tc>
      </w:tr>
      <w:tr w:rsidR="00F0657D" w:rsidRPr="00533974" w14:paraId="32BC52DA" w14:textId="77777777" w:rsidTr="00A5223A">
        <w:trPr>
          <w:trHeight w:val="79"/>
        </w:trPr>
        <w:tc>
          <w:tcPr>
            <w:tcW w:w="2802" w:type="dxa"/>
            <w:vMerge/>
            <w:shd w:val="clear" w:color="auto" w:fill="auto"/>
          </w:tcPr>
          <w:p w14:paraId="520ECCE3" w14:textId="77777777" w:rsidR="00F0657D" w:rsidRPr="00533974" w:rsidRDefault="00F0657D" w:rsidP="00A5223A">
            <w:pPr>
              <w:pStyle w:val="Akapitzlist"/>
              <w:ind w:left="0"/>
              <w:rPr>
                <w:rFonts w:ascii="Arial Narrow" w:eastAsia="Arial" w:hAnsi="Arial Narrow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1CD6F86F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2.2. Powstanie i rozwój atrakcyjnej bazy rekreacyjnej, kulturalnej, turystycznej i zabytkowej do 2023 roku</w:t>
            </w:r>
          </w:p>
        </w:tc>
        <w:tc>
          <w:tcPr>
            <w:tcW w:w="2835" w:type="dxa"/>
            <w:shd w:val="clear" w:color="auto" w:fill="auto"/>
          </w:tcPr>
          <w:p w14:paraId="7E05773D" w14:textId="77777777" w:rsidR="00F0657D" w:rsidRPr="00533974" w:rsidRDefault="00F0657D" w:rsidP="00A5223A">
            <w:pPr>
              <w:pStyle w:val="Akapitzlist"/>
              <w:ind w:left="0"/>
              <w:rPr>
                <w:rFonts w:ascii="Arial Narrow" w:eastAsia="Arial" w:hAnsi="Arial Narrow"/>
                <w:sz w:val="22"/>
                <w:szCs w:val="22"/>
              </w:rPr>
            </w:pPr>
            <w:r w:rsidRPr="00533974">
              <w:rPr>
                <w:rFonts w:ascii="Arial Narrow" w:eastAsia="Arial" w:hAnsi="Arial Narrow"/>
                <w:sz w:val="22"/>
                <w:szCs w:val="22"/>
              </w:rPr>
              <w:t>PROW 2014-2020</w:t>
            </w:r>
          </w:p>
        </w:tc>
      </w:tr>
      <w:tr w:rsidR="00F0657D" w:rsidRPr="00533974" w14:paraId="55B5D5BE" w14:textId="77777777" w:rsidTr="00A5223A">
        <w:trPr>
          <w:trHeight w:val="80"/>
        </w:trPr>
        <w:tc>
          <w:tcPr>
            <w:tcW w:w="2802" w:type="dxa"/>
            <w:vMerge w:val="restart"/>
            <w:shd w:val="clear" w:color="auto" w:fill="auto"/>
          </w:tcPr>
          <w:p w14:paraId="7DC33A0D" w14:textId="77777777" w:rsidR="00F0657D" w:rsidRPr="00533974" w:rsidRDefault="00F0657D" w:rsidP="00A5223A">
            <w:pPr>
              <w:rPr>
                <w:rFonts w:ascii="Arial Narrow" w:eastAsia="Arial" w:hAnsi="Arial Narrow"/>
                <w:b/>
              </w:rPr>
            </w:pPr>
            <w:r w:rsidRPr="00533974">
              <w:rPr>
                <w:rFonts w:ascii="Arial Narrow" w:eastAsia="Arial" w:hAnsi="Arial Narrow"/>
                <w:b/>
              </w:rPr>
              <w:t xml:space="preserve">3.Podniesienie poziomu kapitału społecznego na obszarze LSR </w:t>
            </w:r>
          </w:p>
        </w:tc>
        <w:tc>
          <w:tcPr>
            <w:tcW w:w="8505" w:type="dxa"/>
            <w:shd w:val="clear" w:color="auto" w:fill="auto"/>
          </w:tcPr>
          <w:p w14:paraId="45970227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3.1. Rozwijanie lokalnych inicjatyw społecznych i kulturalnych do 2023 roku</w:t>
            </w:r>
          </w:p>
        </w:tc>
        <w:tc>
          <w:tcPr>
            <w:tcW w:w="2835" w:type="dxa"/>
            <w:shd w:val="clear" w:color="auto" w:fill="auto"/>
          </w:tcPr>
          <w:p w14:paraId="4D3A6EB4" w14:textId="77777777" w:rsidR="00F0657D" w:rsidRPr="00533974" w:rsidRDefault="00F0657D" w:rsidP="00A5223A">
            <w:pPr>
              <w:pStyle w:val="Akapitzlist"/>
              <w:ind w:left="0"/>
              <w:rPr>
                <w:rFonts w:ascii="Arial Narrow" w:eastAsia="Arial" w:hAnsi="Arial Narrow"/>
                <w:sz w:val="22"/>
                <w:szCs w:val="22"/>
              </w:rPr>
            </w:pPr>
            <w:r w:rsidRPr="00533974">
              <w:rPr>
                <w:rFonts w:ascii="Arial Narrow" w:eastAsia="Arial" w:hAnsi="Arial Narrow"/>
                <w:sz w:val="22"/>
                <w:szCs w:val="22"/>
              </w:rPr>
              <w:t>PROW 2014-2020</w:t>
            </w:r>
          </w:p>
        </w:tc>
      </w:tr>
      <w:tr w:rsidR="00F0657D" w:rsidRPr="00533974" w14:paraId="5D80D37D" w14:textId="77777777" w:rsidTr="00A5223A">
        <w:trPr>
          <w:trHeight w:val="313"/>
        </w:trPr>
        <w:tc>
          <w:tcPr>
            <w:tcW w:w="2802" w:type="dxa"/>
            <w:vMerge/>
            <w:shd w:val="clear" w:color="auto" w:fill="auto"/>
          </w:tcPr>
          <w:p w14:paraId="3BD5B882" w14:textId="77777777" w:rsidR="00F0657D" w:rsidRPr="00533974" w:rsidRDefault="00F0657D" w:rsidP="00A5223A">
            <w:pPr>
              <w:pStyle w:val="Akapitzlist"/>
              <w:ind w:left="0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11142EF1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3.2. Zwiększenie aktywności społeczno-zawodowej osób zagrożonych ubóstwem i wykluczeniem społecznym do 2023 roku</w:t>
            </w:r>
          </w:p>
        </w:tc>
        <w:tc>
          <w:tcPr>
            <w:tcW w:w="2835" w:type="dxa"/>
            <w:shd w:val="clear" w:color="auto" w:fill="auto"/>
          </w:tcPr>
          <w:p w14:paraId="4E59939D" w14:textId="77777777" w:rsidR="00F0657D" w:rsidRPr="00533974" w:rsidRDefault="00F0657D" w:rsidP="00A5223A">
            <w:pPr>
              <w:pStyle w:val="Akapitzlist"/>
              <w:ind w:left="0"/>
              <w:rPr>
                <w:rFonts w:ascii="Arial Narrow" w:eastAsia="Arial" w:hAnsi="Arial Narrow"/>
                <w:sz w:val="22"/>
                <w:szCs w:val="22"/>
              </w:rPr>
            </w:pPr>
            <w:r w:rsidRPr="00533974">
              <w:rPr>
                <w:rFonts w:ascii="Arial Narrow" w:eastAsia="Arial" w:hAnsi="Arial Narrow"/>
                <w:sz w:val="22"/>
                <w:szCs w:val="22"/>
              </w:rPr>
              <w:t>RPO WK-P Oś priorytetowa 11</w:t>
            </w:r>
          </w:p>
        </w:tc>
      </w:tr>
      <w:tr w:rsidR="00F0657D" w:rsidRPr="00533974" w14:paraId="364502C5" w14:textId="77777777" w:rsidTr="00A5223A">
        <w:trPr>
          <w:trHeight w:val="313"/>
        </w:trPr>
        <w:tc>
          <w:tcPr>
            <w:tcW w:w="2802" w:type="dxa"/>
            <w:vMerge/>
            <w:shd w:val="clear" w:color="auto" w:fill="auto"/>
          </w:tcPr>
          <w:p w14:paraId="323E3A01" w14:textId="77777777" w:rsidR="00F0657D" w:rsidRPr="00533974" w:rsidRDefault="00F0657D" w:rsidP="00A5223A">
            <w:pPr>
              <w:pStyle w:val="Akapitzlist"/>
              <w:ind w:left="0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1843F8CE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3.3.Aktywizacja i animacja lokalnej społeczności </w:t>
            </w:r>
            <w:r w:rsidRPr="00533974">
              <w:rPr>
                <w:rFonts w:ascii="Arial Narrow" w:hAnsi="Arial Narrow"/>
                <w:bCs/>
              </w:rPr>
              <w:t>do 2023 roku</w:t>
            </w:r>
          </w:p>
        </w:tc>
        <w:tc>
          <w:tcPr>
            <w:tcW w:w="2835" w:type="dxa"/>
            <w:shd w:val="clear" w:color="auto" w:fill="auto"/>
          </w:tcPr>
          <w:p w14:paraId="02ACB268" w14:textId="77777777" w:rsidR="00F0657D" w:rsidRPr="00533974" w:rsidRDefault="00F0657D" w:rsidP="00A5223A">
            <w:pPr>
              <w:pStyle w:val="Akapitzlist"/>
              <w:ind w:left="0"/>
              <w:rPr>
                <w:rFonts w:ascii="Arial Narrow" w:eastAsia="Arial" w:hAnsi="Arial Narrow"/>
                <w:sz w:val="22"/>
                <w:szCs w:val="22"/>
              </w:rPr>
            </w:pPr>
            <w:r w:rsidRPr="00533974">
              <w:rPr>
                <w:rFonts w:ascii="Arial Narrow" w:eastAsia="Arial" w:hAnsi="Arial Narrow"/>
                <w:sz w:val="22"/>
                <w:szCs w:val="22"/>
              </w:rPr>
              <w:t>PROW 2014-2020 / fundusz wiodący</w:t>
            </w:r>
          </w:p>
        </w:tc>
      </w:tr>
    </w:tbl>
    <w:p w14:paraId="70280FF2" w14:textId="77777777" w:rsidR="00F0657D" w:rsidRPr="00533974" w:rsidRDefault="00F0657D" w:rsidP="00F0657D">
      <w:pPr>
        <w:rPr>
          <w:rFonts w:ascii="Arial Narrow" w:eastAsia="Arial" w:hAnsi="Arial Narrow"/>
        </w:rPr>
      </w:pPr>
    </w:p>
    <w:p w14:paraId="4BF89D91" w14:textId="77777777" w:rsidR="00F0657D" w:rsidRPr="00533974" w:rsidRDefault="00F0657D" w:rsidP="00F0657D">
      <w:pPr>
        <w:pStyle w:val="Tekstprzypisudolnego"/>
        <w:spacing w:after="120" w:line="276" w:lineRule="auto"/>
        <w:ind w:left="708"/>
        <w:jc w:val="both"/>
        <w:rPr>
          <w:rFonts w:ascii="Arial Narrow" w:eastAsia="Arial" w:hAnsi="Arial Narrow"/>
          <w:b/>
          <w:color w:val="C00000"/>
          <w:sz w:val="22"/>
          <w:szCs w:val="22"/>
        </w:rPr>
      </w:pPr>
      <w:r w:rsidRPr="00533974">
        <w:rPr>
          <w:rFonts w:ascii="Arial Narrow" w:eastAsia="Arial" w:hAnsi="Arial Narrow"/>
          <w:b/>
          <w:color w:val="C00000"/>
          <w:sz w:val="22"/>
          <w:szCs w:val="22"/>
        </w:rPr>
        <w:t>V.4. Przedstawienie przedsięwzięć realizowanych w ramach RLKS a także wskazanie sposobu ich realizacji wraz z uzasadnieniem</w:t>
      </w:r>
    </w:p>
    <w:p w14:paraId="1BC197D3" w14:textId="77777777" w:rsidR="00F0657D" w:rsidRPr="00533974" w:rsidRDefault="00F0657D" w:rsidP="00F0657D">
      <w:pPr>
        <w:rPr>
          <w:rFonts w:ascii="Arial Narrow" w:hAnsi="Arial Narrow"/>
          <w:bCs/>
        </w:rPr>
      </w:pPr>
      <w:r w:rsidRPr="00533974">
        <w:rPr>
          <w:rFonts w:ascii="Arial Narrow" w:hAnsi="Arial Narrow"/>
          <w:bCs/>
        </w:rPr>
        <w:t>W ramach LSR zaplanowano 7 przedsięwzięć: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002"/>
        <w:gridCol w:w="10982"/>
      </w:tblGrid>
      <w:tr w:rsidR="00F0657D" w:rsidRPr="00533974" w14:paraId="6EB83DD2" w14:textId="77777777" w:rsidTr="00A5223A">
        <w:tc>
          <w:tcPr>
            <w:tcW w:w="14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6CEA2C74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Przedsięwzięcie 1.1.1.   „TU ŻYJĘ I TU PRACUJĘ”  - NOWE MIEJSCA PRACY NA ZIEMI GOTYKU</w:t>
            </w:r>
          </w:p>
        </w:tc>
      </w:tr>
      <w:tr w:rsidR="00F0657D" w:rsidRPr="00533974" w14:paraId="33AF386A" w14:textId="77777777" w:rsidTr="00A5223A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D289FD8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Sposób realizacji przedsięwzięcia wraz z uzasadnieniem (opis zakresu projektów/operacji)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A88F35E" w14:textId="77777777" w:rsidR="00F0657D" w:rsidRPr="00533974" w:rsidRDefault="00F0657D" w:rsidP="00A5223A">
            <w:pPr>
              <w:jc w:val="both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Przedsięwzięcie odpowiada na potrzeby i problemy zdiagnozowane na obszarze LSR – wysoki poziom bezrobocia, niski wskaźnik rozwoju przedsiębiorczości, ograniczony potencjał rozwojowy mikro i małych przedsiębiorstw ze względu na wysokie koszty prowadzenia działalności i słabe wsparcie dla sektora mikro i małych przedsiębiorstw, problemy ubóstwa i wykluczenia społecznego przejawiające się w dużej liczbie osób korzystających z pomocy społecznej.</w:t>
            </w:r>
          </w:p>
          <w:p w14:paraId="42ED2514" w14:textId="77777777" w:rsidR="00F0657D" w:rsidRPr="00533974" w:rsidRDefault="00F0657D" w:rsidP="00A5223A">
            <w:pPr>
              <w:jc w:val="both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Interwencja LSR polegająca na udzieleniu dofinansowania do działań związanych z tworzeniem nowych miejsc pracy i samozatrudnienia połączonych z możliwością podnoszenia kompetencji przyczyni się do rozwoju gospodarczego obszaru LSR. W szczególności premiowane będą projekty dotyczące wsparcia dla osób z grup </w:t>
            </w:r>
            <w:proofErr w:type="spellStart"/>
            <w:r w:rsidRPr="00533974">
              <w:rPr>
                <w:rFonts w:ascii="Arial Narrow" w:hAnsi="Arial Narrow"/>
              </w:rPr>
              <w:t>defaworyzowanych</w:t>
            </w:r>
            <w:proofErr w:type="spellEnd"/>
            <w:r w:rsidRPr="00533974">
              <w:rPr>
                <w:rFonts w:ascii="Arial Narrow" w:hAnsi="Arial Narrow"/>
              </w:rPr>
              <w:t xml:space="preserve"> na rynku pracy zdefiniowanych w diagnozie LSR.</w:t>
            </w:r>
          </w:p>
          <w:p w14:paraId="1EB4587E" w14:textId="77777777" w:rsidR="00F0657D" w:rsidRPr="00533974" w:rsidRDefault="00F0657D" w:rsidP="00A5223A">
            <w:pPr>
              <w:pStyle w:val="Bezodstpw"/>
              <w:jc w:val="both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Przedsięwzięcie będzie realizowane poprzez:</w:t>
            </w:r>
          </w:p>
          <w:p w14:paraId="07B3A6A7" w14:textId="77777777" w:rsidR="00F0657D" w:rsidRPr="00533974" w:rsidRDefault="00F0657D" w:rsidP="00A5223A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Premie na podejmowanie działalności gospodarczej w wysokości </w:t>
            </w:r>
            <w:r w:rsidRPr="00533974">
              <w:rPr>
                <w:rFonts w:ascii="Arial Narrow" w:hAnsi="Arial Narrow"/>
                <w:b/>
              </w:rPr>
              <w:t xml:space="preserve">50 tys. zł </w:t>
            </w:r>
          </w:p>
          <w:p w14:paraId="120D1615" w14:textId="77777777" w:rsidR="00F0657D" w:rsidRPr="00533974" w:rsidRDefault="00F0657D" w:rsidP="00A5223A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Wsparcie na rozwój działalności gospodarczej do </w:t>
            </w:r>
            <w:r w:rsidRPr="00533974">
              <w:rPr>
                <w:rFonts w:ascii="Arial Narrow" w:hAnsi="Arial Narrow"/>
                <w:b/>
              </w:rPr>
              <w:t>300 tys.</w:t>
            </w:r>
            <w:r w:rsidRPr="00533974">
              <w:rPr>
                <w:rFonts w:ascii="Arial Narrow" w:hAnsi="Arial Narrow"/>
              </w:rPr>
              <w:t xml:space="preserve"> zł na beneficjenta (minimalna wartość operacji 50 tys. zł. zgodnie z zasadami programu, minimalna wartość dofinansowania operacji powyżej 25 tys. zł). LGD ma możliwość zmniejszenia kwoty dofinansowania w konkretnym naborze wniosków w związku z koniecznością realizacji wskaźników.</w:t>
            </w:r>
          </w:p>
          <w:p w14:paraId="1B14ED10" w14:textId="77777777" w:rsidR="00F0657D" w:rsidRPr="00533974" w:rsidRDefault="00F0657D" w:rsidP="00A5223A">
            <w:pPr>
              <w:pStyle w:val="Bezodstpw"/>
              <w:ind w:left="720"/>
              <w:jc w:val="both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 – poziom dofinansowania do </w:t>
            </w:r>
            <w:r w:rsidRPr="00533974">
              <w:rPr>
                <w:rFonts w:ascii="Arial Narrow" w:hAnsi="Arial Narrow"/>
                <w:b/>
              </w:rPr>
              <w:t>60%</w:t>
            </w:r>
            <w:r w:rsidRPr="00533974">
              <w:rPr>
                <w:rFonts w:ascii="Arial Narrow" w:hAnsi="Arial Narrow"/>
              </w:rPr>
              <w:t xml:space="preserve"> </w:t>
            </w:r>
          </w:p>
          <w:p w14:paraId="0CD73297" w14:textId="77777777" w:rsidR="00F0657D" w:rsidRPr="00533974" w:rsidRDefault="00F0657D" w:rsidP="00A5223A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podnoszenie kompetencji osób realizujących operacje w zakresie podejmowania lub rozwijania działalności gospodarczej (jako element operacji podejmowania lub rozwijania działalności gospodarczej)</w:t>
            </w:r>
          </w:p>
          <w:p w14:paraId="36BC920A" w14:textId="77777777" w:rsidR="00F0657D" w:rsidRPr="00533974" w:rsidRDefault="00F0657D" w:rsidP="00A5223A">
            <w:pPr>
              <w:pStyle w:val="Bezodstpw"/>
              <w:jc w:val="both"/>
              <w:rPr>
                <w:rFonts w:ascii="Arial Narrow" w:hAnsi="Arial Narrow"/>
                <w:u w:val="single"/>
              </w:rPr>
            </w:pPr>
            <w:r w:rsidRPr="00533974">
              <w:rPr>
                <w:rFonts w:ascii="Arial Narrow" w:hAnsi="Arial Narrow"/>
                <w:u w:val="single"/>
              </w:rPr>
              <w:t>Uzasadnienie dla przyjętych rozwiązań:</w:t>
            </w:r>
          </w:p>
          <w:p w14:paraId="7B3B5289" w14:textId="77777777" w:rsidR="00F0657D" w:rsidRPr="00533974" w:rsidRDefault="00F0657D" w:rsidP="00A5223A">
            <w:pPr>
              <w:pStyle w:val="Bezodstpw"/>
              <w:jc w:val="both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lastRenderedPageBreak/>
              <w:t xml:space="preserve">- 50 tys. zł premii na podejmowanie działalności gospodarczej (max. dopuszczalna w programie 100 tys. zł); uzasadnienie - wysokość wsparcia dla osób bezrobotnych zarejestrowanych w Urzędzie Pracy na rozpoczęcie działalności gospodarczej wynosi ok. 20 tys. zł; w Programie Operacyjnym Kapitał Ludzki w okresie 2007-2013 wysokość wsparcia wyniosła średnio ok 35 tys. zł (dane z Toruńskiej Agencji Rozwoju Regionalnego). Tak więc poziom 50 tys. jako minimalny wymagany w programie wydaje się najbardziej zasadnym z punktu widzenia lokalnych potrzeb. Z przeprowadzonych konsultacji wynika, że będzie duże zainteresowanie premiami, więc przyjęcie mniejszej wartości premii pozwoli na dofinansowanie większej ilości nowych przedsiębiorstw. </w:t>
            </w:r>
          </w:p>
          <w:p w14:paraId="2DDA47DC" w14:textId="5857B81C" w:rsidR="00F0657D" w:rsidRPr="00533974" w:rsidRDefault="00F0657D" w:rsidP="00A5223A">
            <w:pPr>
              <w:pStyle w:val="Bezodstpw"/>
              <w:jc w:val="both"/>
              <w:rPr>
                <w:rFonts w:ascii="Arial Narrow" w:hAnsi="Arial Narrow"/>
                <w:b/>
                <w:u w:val="single"/>
              </w:rPr>
            </w:pPr>
            <w:r w:rsidRPr="00533974">
              <w:rPr>
                <w:rFonts w:ascii="Arial Narrow" w:hAnsi="Arial Narrow"/>
                <w:b/>
                <w:u w:val="single"/>
              </w:rPr>
              <w:t xml:space="preserve">Planuje się udzielenie </w:t>
            </w:r>
            <w:commentRangeStart w:id="2"/>
            <w:r w:rsidRPr="009B70CC">
              <w:rPr>
                <w:rFonts w:ascii="Arial Narrow" w:hAnsi="Arial Narrow"/>
                <w:b/>
                <w:highlight w:val="yellow"/>
                <w:u w:val="single"/>
              </w:rPr>
              <w:t>2</w:t>
            </w:r>
            <w:r w:rsidR="009B70CC" w:rsidRPr="009B70CC">
              <w:rPr>
                <w:rFonts w:ascii="Arial Narrow" w:hAnsi="Arial Narrow"/>
                <w:b/>
                <w:highlight w:val="yellow"/>
                <w:u w:val="single"/>
              </w:rPr>
              <w:t>6</w:t>
            </w:r>
            <w:commentRangeEnd w:id="2"/>
            <w:r w:rsidR="00577ACA">
              <w:rPr>
                <w:rStyle w:val="Odwoaniedokomentarza"/>
                <w:rFonts w:ascii="Times New Roman" w:eastAsia="Times New Roman" w:hAnsi="Times New Roman" w:cs="Times New Roman"/>
                <w:lang w:eastAsia="pl-PL"/>
              </w:rPr>
              <w:commentReference w:id="2"/>
            </w:r>
            <w:r w:rsidRPr="00533974">
              <w:rPr>
                <w:rFonts w:ascii="Arial Narrow" w:hAnsi="Arial Narrow"/>
                <w:b/>
                <w:u w:val="single"/>
              </w:rPr>
              <w:t xml:space="preserve"> premii po 50 tys. zł w okresie 2016-2021, łącznie </w:t>
            </w:r>
            <w:r w:rsidR="000977C8" w:rsidRPr="000977C8">
              <w:rPr>
                <w:rFonts w:ascii="Arial Narrow" w:hAnsi="Arial Narrow"/>
                <w:b/>
                <w:highlight w:val="yellow"/>
                <w:u w:val="single"/>
              </w:rPr>
              <w:t>300 000 EUR</w:t>
            </w:r>
          </w:p>
          <w:p w14:paraId="2A038097" w14:textId="77777777" w:rsidR="00F0657D" w:rsidRPr="00533974" w:rsidRDefault="00F0657D" w:rsidP="00A5223A">
            <w:pPr>
              <w:pStyle w:val="Bezodstpw"/>
              <w:jc w:val="both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- poziom </w:t>
            </w:r>
            <w:r w:rsidRPr="00533974">
              <w:rPr>
                <w:rFonts w:ascii="Arial Narrow" w:hAnsi="Arial Narrow"/>
                <w:b/>
                <w:u w:val="single"/>
              </w:rPr>
              <w:t>dofinansowanie do 60%</w:t>
            </w:r>
            <w:r w:rsidRPr="00533974">
              <w:rPr>
                <w:rFonts w:ascii="Arial Narrow" w:hAnsi="Arial Narrow"/>
              </w:rPr>
              <w:t xml:space="preserve"> (w programie maks. do 70%) jest uzasadniony faktem, że w PROW 2007-2013 wsparcie dla mikroprzedsiębiorstw było na poziomie maks. 50% kosztów kwalifikowalnych, jednak dla wielu mikro firm był to zbyt wysoki poziom wkładu własnego, dodatkową barierą były warunki w zakresie zatrudnienia określanego w biznesplanie w zależności od wartości wsparcia. Z przeprowadzonych konsultacji wynika rekomendowany poziom wsparcia do 60% kosztów kwalifikowalnych, z preferowaniem w kryteriach lokalnych operacji z wyższym od wymaganego wkładem własnym o min. 2%. Ponadto premiowane będą w lokalnych kryteriach operacje zakładające wyższy poziom zatrudnienia od wymaganego minimum (1 nowe miejsce pracy – umowa o pracę, spółdzielcza umowa o pracę).</w:t>
            </w:r>
          </w:p>
          <w:p w14:paraId="6368E723" w14:textId="5ABFEF77" w:rsidR="00F0657D" w:rsidRPr="00533974" w:rsidRDefault="00F0657D" w:rsidP="00A5223A">
            <w:pPr>
              <w:pStyle w:val="Bezodstpw"/>
              <w:jc w:val="both"/>
              <w:rPr>
                <w:rFonts w:ascii="Arial Narrow" w:hAnsi="Arial Narrow"/>
                <w:b/>
                <w:u w:val="single"/>
              </w:rPr>
            </w:pPr>
            <w:r w:rsidRPr="00533974">
              <w:rPr>
                <w:rFonts w:ascii="Arial Narrow" w:hAnsi="Arial Narrow"/>
                <w:b/>
                <w:u w:val="single"/>
              </w:rPr>
              <w:t xml:space="preserve">Planuje się udzielenie wsparcia na rozwój </w:t>
            </w:r>
            <w:commentRangeStart w:id="3"/>
            <w:r w:rsidRPr="009B70CC">
              <w:rPr>
                <w:rFonts w:ascii="Arial Narrow" w:hAnsi="Arial Narrow"/>
                <w:b/>
                <w:highlight w:val="yellow"/>
                <w:u w:val="single"/>
              </w:rPr>
              <w:t>1</w:t>
            </w:r>
            <w:r w:rsidR="009B70CC" w:rsidRPr="009B70CC">
              <w:rPr>
                <w:rFonts w:ascii="Arial Narrow" w:hAnsi="Arial Narrow"/>
                <w:b/>
                <w:highlight w:val="yellow"/>
                <w:u w:val="single"/>
              </w:rPr>
              <w:t>9</w:t>
            </w:r>
            <w:commentRangeEnd w:id="3"/>
            <w:r w:rsidR="00577ACA">
              <w:rPr>
                <w:rStyle w:val="Odwoaniedokomentarza"/>
                <w:rFonts w:ascii="Times New Roman" w:eastAsia="Times New Roman" w:hAnsi="Times New Roman" w:cs="Times New Roman"/>
                <w:lang w:eastAsia="pl-PL"/>
              </w:rPr>
              <w:commentReference w:id="3"/>
            </w:r>
            <w:r w:rsidRPr="00533974">
              <w:rPr>
                <w:rFonts w:ascii="Arial Narrow" w:hAnsi="Arial Narrow"/>
                <w:b/>
                <w:u w:val="single"/>
              </w:rPr>
              <w:t xml:space="preserve"> firm w okresie 2016-2021, łącznie budżet  </w:t>
            </w:r>
            <w:r w:rsidR="000977C8" w:rsidRPr="000977C8">
              <w:rPr>
                <w:rFonts w:ascii="Arial Narrow" w:hAnsi="Arial Narrow"/>
                <w:b/>
                <w:highlight w:val="yellow"/>
                <w:u w:val="single"/>
              </w:rPr>
              <w:t>615 000</w:t>
            </w:r>
            <w:r w:rsidRPr="000977C8">
              <w:rPr>
                <w:rFonts w:ascii="Arial Narrow" w:hAnsi="Arial Narrow"/>
                <w:b/>
                <w:highlight w:val="yellow"/>
                <w:u w:val="single"/>
              </w:rPr>
              <w:t xml:space="preserve"> </w:t>
            </w:r>
            <w:r w:rsidR="000977C8" w:rsidRPr="000977C8">
              <w:rPr>
                <w:rFonts w:ascii="Arial Narrow" w:hAnsi="Arial Narrow"/>
                <w:b/>
                <w:highlight w:val="yellow"/>
                <w:u w:val="single"/>
              </w:rPr>
              <w:t>EUR</w:t>
            </w:r>
          </w:p>
          <w:p w14:paraId="4A781217" w14:textId="77777777" w:rsidR="00F0657D" w:rsidRPr="00533974" w:rsidRDefault="00F0657D" w:rsidP="00A5223A">
            <w:pPr>
              <w:pStyle w:val="Bezodstpw"/>
              <w:jc w:val="both"/>
              <w:rPr>
                <w:rFonts w:ascii="Arial Narrow" w:hAnsi="Arial Narrow"/>
              </w:rPr>
            </w:pPr>
          </w:p>
          <w:p w14:paraId="7B5AD72A" w14:textId="77777777" w:rsidR="00F0657D" w:rsidRPr="00533974" w:rsidRDefault="00F0657D" w:rsidP="00A5223A">
            <w:pPr>
              <w:jc w:val="both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Podejmowanie i rozwijanie działalności gospodarczej dotyczy wszystkich działalności (wg PKD), z wykluczeniem działalności nie objętych wsparciem zgodnie z zapisami rozporządzenia wykonawczego do poddziałania  19.2. PROW na lata 2014-2020. W odniesieniu do lokalnych uwarunkowań w diagnozie wskazano branże o kluczowym znaczeniu dla rozwoju obszaru LSR o charakterze społecznie użytecznym:</w:t>
            </w:r>
          </w:p>
          <w:p w14:paraId="66FD6C27" w14:textId="77777777" w:rsidR="00F0657D" w:rsidRPr="00533974" w:rsidRDefault="00F0657D" w:rsidP="00A5223A">
            <w:pPr>
              <w:pStyle w:val="Bezodstpw"/>
              <w:jc w:val="both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</w:rPr>
              <w:t>1/ - DZIAŁALNOŚĆ ZWIĄZANA Z KULTURĄ, ROZRYWKĄ I REKREACJĄ (Sekcja R), z wyłączeniem</w:t>
            </w:r>
            <w:r w:rsidRPr="00533974">
              <w:rPr>
                <w:rFonts w:ascii="Arial Narrow" w:hAnsi="Arial Narrow"/>
                <w:bCs/>
              </w:rPr>
              <w:t xml:space="preserve"> działalności bibliotek i archiwów publicznych oraz działalności klubów sportowych.</w:t>
            </w:r>
          </w:p>
          <w:p w14:paraId="232B04CA" w14:textId="77777777" w:rsidR="00F0657D" w:rsidRPr="00533974" w:rsidRDefault="00F0657D" w:rsidP="00A5223A">
            <w:pPr>
              <w:pStyle w:val="Bezodstpw"/>
              <w:jc w:val="both"/>
              <w:rPr>
                <w:rFonts w:ascii="Arial Narrow" w:hAnsi="Arial Narrow"/>
                <w:bCs/>
                <w:kern w:val="36"/>
              </w:rPr>
            </w:pPr>
            <w:r w:rsidRPr="00533974">
              <w:rPr>
                <w:rFonts w:ascii="Arial Narrow" w:hAnsi="Arial Narrow"/>
              </w:rPr>
              <w:t xml:space="preserve">2/ </w:t>
            </w:r>
            <w:r w:rsidRPr="00533974">
              <w:rPr>
                <w:rFonts w:ascii="Arial Narrow" w:hAnsi="Arial Narrow"/>
                <w:bCs/>
                <w:kern w:val="36"/>
              </w:rPr>
              <w:t>EDUKACJA (Sekcja P)</w:t>
            </w:r>
          </w:p>
          <w:p w14:paraId="44636D15" w14:textId="77777777" w:rsidR="00F0657D" w:rsidRPr="00533974" w:rsidRDefault="00F0657D" w:rsidP="00A5223A">
            <w:pPr>
              <w:pStyle w:val="Bezodstpw"/>
              <w:jc w:val="both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  <w:bCs/>
                <w:kern w:val="36"/>
              </w:rPr>
              <w:t>3/ DZIAŁALNOŚĆ ZWIĄZANA Z ZAKWATEROWANIEM I USŁUGAMI GASTRONOMICZNYMI</w:t>
            </w:r>
            <w:r w:rsidRPr="00533974">
              <w:rPr>
                <w:rFonts w:ascii="Arial Narrow" w:hAnsi="Arial Narrow"/>
              </w:rPr>
              <w:t xml:space="preserve"> (</w:t>
            </w:r>
            <w:r w:rsidRPr="00533974">
              <w:rPr>
                <w:rFonts w:ascii="Arial Narrow" w:hAnsi="Arial Narrow"/>
                <w:bCs/>
                <w:kern w:val="36"/>
              </w:rPr>
              <w:t xml:space="preserve">Sekcja I) </w:t>
            </w:r>
          </w:p>
          <w:p w14:paraId="355CA535" w14:textId="77777777" w:rsidR="00F0657D" w:rsidRPr="00533974" w:rsidRDefault="00F0657D" w:rsidP="00A5223A">
            <w:pPr>
              <w:pStyle w:val="Bezodstpw"/>
              <w:jc w:val="both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  <w:kern w:val="36"/>
              </w:rPr>
              <w:t>4/ OPIEKA ZDROWOTNA I POMOC SPOŁECZNA (Sekcja Q) z</w:t>
            </w:r>
            <w:r w:rsidRPr="00533974">
              <w:rPr>
                <w:rFonts w:ascii="Arial Narrow" w:hAnsi="Arial Narrow"/>
                <w:bCs/>
              </w:rPr>
              <w:t xml:space="preserve"> wyłączeniem działalności szpitali i pogotowia ratunkowego</w:t>
            </w:r>
          </w:p>
          <w:p w14:paraId="3E3AAF48" w14:textId="77777777" w:rsidR="00F0657D" w:rsidRPr="00533974" w:rsidRDefault="00F0657D" w:rsidP="00A5223A">
            <w:pPr>
              <w:jc w:val="both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Działalności gospodarcze ww. branżach będą dodatkowo premiowane w lokalnych kryteriach wyboru operacji.</w:t>
            </w:r>
          </w:p>
          <w:p w14:paraId="6C632C81" w14:textId="77777777" w:rsidR="00F0657D" w:rsidRPr="00533974" w:rsidRDefault="00F0657D" w:rsidP="00A5223A">
            <w:pPr>
              <w:pStyle w:val="Nagwek3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33974">
              <w:rPr>
                <w:rFonts w:ascii="Arial Narrow" w:hAnsi="Arial Narrow"/>
                <w:sz w:val="22"/>
                <w:szCs w:val="22"/>
              </w:rPr>
              <w:t xml:space="preserve">Realizowane w ramach LSR operacje (projekty) nie mogą znacząco negatywnie oddziaływać na środowisko. Wykluczenie projektów, mogących zawsze lub potencjalnie oddziaływać szkodliwie na środowisko </w:t>
            </w:r>
            <w:r w:rsidRPr="00533974">
              <w:rPr>
                <w:rFonts w:ascii="Arial Narrow" w:hAnsi="Arial Narrow"/>
                <w:b w:val="0"/>
                <w:sz w:val="22"/>
                <w:szCs w:val="22"/>
              </w:rPr>
              <w:t xml:space="preserve">zgodnie z Rozporządzeniem Rady Ministrów z 9 listopada 2010 r. w sprawie przedsięwzięć mogących znacząco oddziaływać na środowisko). Natomiast </w:t>
            </w:r>
            <w:r w:rsidRPr="00533974">
              <w:rPr>
                <w:rFonts w:ascii="Arial Narrow" w:hAnsi="Arial Narrow"/>
                <w:sz w:val="22"/>
                <w:szCs w:val="22"/>
              </w:rPr>
              <w:t>premiowanie operacji (projektów) zakładających realizację celów środowiskowych lub klimatycznych.</w:t>
            </w:r>
          </w:p>
        </w:tc>
      </w:tr>
      <w:tr w:rsidR="00F0657D" w:rsidRPr="00533974" w14:paraId="62991021" w14:textId="77777777" w:rsidTr="00A5223A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14158B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lastRenderedPageBreak/>
              <w:t>Grupy docelowe (opis grupy i uzasadnienie jej wyboru)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8B69EF" w14:textId="77777777" w:rsidR="00F0657D" w:rsidRPr="00533974" w:rsidRDefault="00F0657D" w:rsidP="00A5223A">
            <w:pPr>
              <w:jc w:val="both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Mieszkańcy obszaru LSR spełniający kryteria określone w rozporządzeniu wykonawczym do wdrażania LSR</w:t>
            </w:r>
          </w:p>
          <w:p w14:paraId="0C6BDA02" w14:textId="77777777" w:rsidR="00F0657D" w:rsidRPr="00533974" w:rsidRDefault="00F0657D" w:rsidP="00A5223A">
            <w:pPr>
              <w:jc w:val="both"/>
              <w:rPr>
                <w:rFonts w:ascii="Arial Narrow" w:hAnsi="Arial Narrow"/>
                <w:strike/>
              </w:rPr>
            </w:pPr>
            <w:r w:rsidRPr="00533974">
              <w:rPr>
                <w:rFonts w:ascii="Arial Narrow" w:hAnsi="Arial Narrow"/>
              </w:rPr>
              <w:t xml:space="preserve">Osoby z grup </w:t>
            </w:r>
            <w:proofErr w:type="spellStart"/>
            <w:r w:rsidRPr="00533974">
              <w:rPr>
                <w:rFonts w:ascii="Arial Narrow" w:hAnsi="Arial Narrow"/>
              </w:rPr>
              <w:t>defaworyzowanych</w:t>
            </w:r>
            <w:proofErr w:type="spellEnd"/>
          </w:p>
          <w:p w14:paraId="20972CA9" w14:textId="77777777" w:rsidR="00F0657D" w:rsidRPr="00533974" w:rsidRDefault="00F0657D" w:rsidP="00A5223A">
            <w:pPr>
              <w:jc w:val="both"/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</w:rPr>
              <w:t>Podmioty prowadzące działalność gospodarczą jako mikro lub małe przedsiębiorstwo</w:t>
            </w:r>
            <w:r w:rsidRPr="00533974">
              <w:t xml:space="preserve"> </w:t>
            </w:r>
          </w:p>
        </w:tc>
      </w:tr>
      <w:tr w:rsidR="00F0657D" w:rsidRPr="00533974" w14:paraId="77FC4824" w14:textId="77777777" w:rsidTr="00A5223A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50CBFCB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Forma wdrożenia (tryb konkursowy/ projekt grantowy/ operacja własna / projekt współpracy)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526A79C" w14:textId="77777777" w:rsidR="00F0657D" w:rsidRPr="00533974" w:rsidRDefault="00F0657D" w:rsidP="00A5223A">
            <w:pPr>
              <w:jc w:val="both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>Konkurs w zakresie podejmowania działalności gospodarczej</w:t>
            </w:r>
          </w:p>
          <w:p w14:paraId="66F8F5D8" w14:textId="77777777" w:rsidR="00F0657D" w:rsidRPr="00533974" w:rsidRDefault="00F0657D" w:rsidP="00A5223A">
            <w:pPr>
              <w:jc w:val="both"/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Cs/>
              </w:rPr>
              <w:t>Konkurs w zakresie rozwijania działalności gospodarczej</w:t>
            </w:r>
            <w:r w:rsidRPr="00533974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F0657D" w:rsidRPr="00533974" w14:paraId="3E1C6F8B" w14:textId="77777777" w:rsidTr="00A5223A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6883C4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 xml:space="preserve">Źródło finansowania 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93C540" w14:textId="77777777" w:rsidR="00F0657D" w:rsidRPr="00533974" w:rsidRDefault="00F0657D" w:rsidP="00A5223A">
            <w:pPr>
              <w:pStyle w:val="Default"/>
              <w:jc w:val="both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 w:rsidRPr="00533974"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 xml:space="preserve">Program Rozwoju Obszarów Wiejskich na lata 2014 -2020, </w:t>
            </w:r>
          </w:p>
          <w:p w14:paraId="38031A4B" w14:textId="77777777" w:rsidR="00F0657D" w:rsidRPr="00533974" w:rsidRDefault="00F0657D" w:rsidP="00A5223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Poddziałanie: 19.2 – Wsparcie na wdrażanie operacji w ramach strategii rozwoju lokalnego kierowanego przez społeczność</w:t>
            </w:r>
          </w:p>
          <w:p w14:paraId="6A147441" w14:textId="77777777" w:rsidR="00F0657D" w:rsidRPr="00533974" w:rsidRDefault="00F0657D" w:rsidP="00A5223A">
            <w:pPr>
              <w:jc w:val="both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Wsparcie w ramach ww. przedsięwzięcia udzielane będzie zgodnie z zapisami rozporządzenia wykonawczego do ww. działania. </w:t>
            </w:r>
          </w:p>
          <w:p w14:paraId="2DBCC69E" w14:textId="77777777" w:rsidR="00F0657D" w:rsidRPr="00533974" w:rsidRDefault="00F0657D" w:rsidP="00A5223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Fundusz: Europejski Fundusz Rolny na rzecz Rozwoju Obszarów Wiejskich </w:t>
            </w:r>
          </w:p>
        </w:tc>
      </w:tr>
    </w:tbl>
    <w:p w14:paraId="63F000A9" w14:textId="77777777" w:rsidR="00F0657D" w:rsidRPr="00533974" w:rsidRDefault="00F0657D" w:rsidP="00F0657D">
      <w:pPr>
        <w:rPr>
          <w:rFonts w:ascii="Arial Narrow" w:hAnsi="Arial Narrow"/>
          <w:bCs/>
        </w:rPr>
      </w:pPr>
      <w:r w:rsidRPr="00533974">
        <w:rPr>
          <w:rFonts w:ascii="Arial Narrow" w:hAnsi="Arial Narrow"/>
          <w:bCs/>
        </w:rPr>
        <w:t xml:space="preserve"> </w:t>
      </w:r>
    </w:p>
    <w:p w14:paraId="09563315" w14:textId="77777777" w:rsidR="00F0657D" w:rsidRPr="00533974" w:rsidRDefault="00F0657D" w:rsidP="00F0657D">
      <w:pPr>
        <w:rPr>
          <w:rFonts w:ascii="Arial Narrow" w:hAnsi="Arial Narrow"/>
          <w:bCs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006"/>
        <w:gridCol w:w="10978"/>
      </w:tblGrid>
      <w:tr w:rsidR="00F0657D" w:rsidRPr="00533974" w14:paraId="71E76D96" w14:textId="77777777" w:rsidTr="00A5223A">
        <w:tc>
          <w:tcPr>
            <w:tcW w:w="14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4AF25E62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Przedsięwzięcie 1.2.1.  „CHEŁMŻA OŚRODKIEM PRZEDSIĘBIORCZOŚCI LOKALNEJ”</w:t>
            </w:r>
          </w:p>
          <w:p w14:paraId="4F1BA074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0657D" w:rsidRPr="00533974" w14:paraId="52AB304E" w14:textId="77777777" w:rsidTr="00A5223A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663FF76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Sposób realizacji przedsięwzięcia wraz z uzasadnieniem (opis zakresu projektów/operacji)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A7F9F05" w14:textId="370950D9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Przedsięwzięcie odpowiada na potrzeby i problemy zdiagnozowane na obszarze LSR – wysoki poziom bezrobocia, niski wskaźnik rozwoju przedsiębiorczości, ograniczony potencjał rozwojowy mikro i małych przedsiębiorstw ze względu na wysokie koszty prowadzenia działalności i słabe wsparcie dla sektora mikro i małych przedsiębiorstw, brak otoczenia biznesu.</w:t>
            </w:r>
          </w:p>
          <w:p w14:paraId="3D048139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Wsparcie rozwoju przedsiębiorczości na terenie Miasta Chełmża jako ośrodka rozwoju społeczno-gospodarczego obszaru LSR </w:t>
            </w:r>
            <w:r w:rsidRPr="006115F4">
              <w:rPr>
                <w:rFonts w:ascii="Arial Narrow" w:hAnsi="Arial Narrow"/>
              </w:rPr>
              <w:t>planowane jest</w:t>
            </w:r>
            <w:r>
              <w:rPr>
                <w:rFonts w:ascii="Arial Narrow" w:hAnsi="Arial Narrow"/>
              </w:rPr>
              <w:t xml:space="preserve"> </w:t>
            </w:r>
            <w:r w:rsidRPr="00533974">
              <w:rPr>
                <w:rFonts w:ascii="Arial Narrow" w:hAnsi="Arial Narrow"/>
              </w:rPr>
              <w:t xml:space="preserve">poprzez stworzenie za pośrednictwem inkubatora przedsiębiorczości warunków do tworzenia się i rozwoju nowych przedsiębiorstw lokalnych. </w:t>
            </w:r>
          </w:p>
          <w:p w14:paraId="70DE2B97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</w:p>
          <w:p w14:paraId="163B2F6D" w14:textId="77777777" w:rsidR="00F0657D" w:rsidRPr="00914940" w:rsidRDefault="00F0657D" w:rsidP="00A5223A">
            <w:pPr>
              <w:jc w:val="both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lastRenderedPageBreak/>
              <w:t xml:space="preserve">Interwencja LSR polegająca na wspieraniu tworzenia i rozwoju inkubatora przedsiębiorczości w centrum obszaru jakim jest Miasto Chełmża, pełniące istotne funkcje społeczne i gospodarcze, a jednocześnie miejscowość o dużej koncentracji zjawisk problemowych takich jak wysoki poziom bezrobocia oraz wysoki </w:t>
            </w:r>
            <w:r w:rsidRPr="00914940">
              <w:rPr>
                <w:rFonts w:ascii="Arial Narrow" w:hAnsi="Arial Narrow"/>
              </w:rPr>
              <w:t xml:space="preserve">udział osób korzystających z pomocy społecznej. </w:t>
            </w:r>
          </w:p>
          <w:p w14:paraId="7DC8F7CB" w14:textId="7B6F62AE" w:rsidR="00F0657D" w:rsidRPr="00F0657D" w:rsidRDefault="00F0657D" w:rsidP="00A5223A">
            <w:pPr>
              <w:jc w:val="both"/>
              <w:rPr>
                <w:rFonts w:ascii="Arial Narrow" w:hAnsi="Arial Narrow"/>
                <w:b/>
                <w:u w:val="single"/>
              </w:rPr>
            </w:pPr>
            <w:r w:rsidRPr="00914940">
              <w:rPr>
                <w:rFonts w:ascii="Arial Narrow" w:hAnsi="Arial Narrow"/>
                <w:b/>
                <w:u w:val="single"/>
              </w:rPr>
              <w:t>Planowany budżet na tworzenie i rozwój inkubatora -2 678 043,00 zł</w:t>
            </w:r>
          </w:p>
          <w:p w14:paraId="21D710C6" w14:textId="77777777" w:rsidR="00F0657D" w:rsidRPr="00533974" w:rsidRDefault="00F0657D" w:rsidP="00A5223A">
            <w:pPr>
              <w:jc w:val="both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Realizowane w ramach LSR operacje (projekty) nie mogą znacząco negatywnie oddziaływać na środowisko. Wykluczenie projektów, mogących zawsze lub potencjalnie oddziaływać szkodliwie na środowisko </w:t>
            </w:r>
            <w:r w:rsidRPr="00533974">
              <w:rPr>
                <w:rFonts w:ascii="Arial Narrow" w:hAnsi="Arial Narrow"/>
                <w:b/>
              </w:rPr>
              <w:t>zgodnie z Rozporządzeniem Rady Ministrów z 9 listopada 2010 r. w sprawie przedsięwzięć mogących znacząco oddziaływać na środowisko.</w:t>
            </w:r>
            <w:r w:rsidRPr="00533974">
              <w:rPr>
                <w:rFonts w:ascii="Arial Narrow" w:hAnsi="Arial Narrow"/>
              </w:rPr>
              <w:t xml:space="preserve"> Natomiast premiowanie operacji (projektów) zakładających realizację zasad zrównoważonego rozwoju i równości szans (dodatkowe punkty za zatrudnienie osób z grup </w:t>
            </w:r>
            <w:proofErr w:type="spellStart"/>
            <w:r w:rsidRPr="00533974">
              <w:rPr>
                <w:rFonts w:ascii="Arial Narrow" w:hAnsi="Arial Narrow"/>
              </w:rPr>
              <w:t>defaworyzowanych</w:t>
            </w:r>
            <w:proofErr w:type="spellEnd"/>
            <w:r w:rsidRPr="00533974">
              <w:rPr>
                <w:rFonts w:ascii="Arial Narrow" w:hAnsi="Arial Narrow"/>
              </w:rPr>
              <w:t xml:space="preserve"> na rynku pracy zgodnie z katalogiem określonym w LSR ).</w:t>
            </w:r>
          </w:p>
        </w:tc>
      </w:tr>
      <w:tr w:rsidR="00F0657D" w:rsidRPr="00533974" w14:paraId="2EB2F309" w14:textId="77777777" w:rsidTr="00A5223A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68F8E8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lastRenderedPageBreak/>
              <w:t>Grupy docelowe (opis grupy i uzasadnienie jej wyboru)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218438" w14:textId="77777777" w:rsidR="00F0657D" w:rsidRPr="00533974" w:rsidRDefault="00F0657D" w:rsidP="00A5223A">
            <w:pPr>
              <w:jc w:val="both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Podmioty prowadzące działalność gospodarczą jako mikro przedsiębiorstwo na terenie Miasta Chełmża. </w:t>
            </w:r>
          </w:p>
          <w:p w14:paraId="4ADA2B10" w14:textId="77777777" w:rsidR="00F0657D" w:rsidRPr="00533974" w:rsidRDefault="00F0657D" w:rsidP="00A5223A">
            <w:pPr>
              <w:jc w:val="both"/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</w:rPr>
              <w:t>Miasto Chełmża liczące 14905 mieszkańców (stan na 31.12.2014) jest miejscowością o kluczowym znaczeniu dla rozwoju obszaru LSR, pełni ważne funkcje ośrodka społeczno-gospodarczego, gdzie zlokalizowane są najważniejsze dla obszaru instytucje, takie jak Powiatowy Urząd Pracy, Urząd Miasta i Urząd Gminy oraz jednostki pomocnicze gmin, szkoły ponadgimnazjalne – ogólnokształcące i zawodowe,  Zakład Gospodarki Komunalnej, Szpital Powiatowy, Powiatowy Zespół Doradztwa Rolniczego, Ośrodek Sportu i Turystyki, Ośrodek Pomocy Społecznej. W mieście jest zarejestrowanych 1163 podmiotów gospodarki narodowej, w tym 862 stanowią osoby fizyczne prowadzące działalność gospodarczą.  Wskaźnik, którym mierzona jest przedsiębiorczość podmioty wpisane do rejestru REGON na 10 tys. ludności na koniec 2014 wyniósł 780, podczas gdy w gminach wiejskich o charakterze rolniczym wynosi – w gm. Łysomice 1058, w gm. Łubianka 819, a średnia w województwie kujawsko-pomorskim wynosi 919. Ponadto w Mieście Chełmża od 2010 roku obserwuje się największy odpływ ludności w kontekście obszaru, w szczególności młodych i dobrze wykształconych, którzy nie widzą dla siebie perspektyw rozwoju zawodowego. Na koniec 2014 roku w PUP było zarejestrowanych 1346 osób bezrobotnych z terenu Miasta Chełmża, co stanowiło ok 40% wszystkich osób bezrobotnych z obszaru LSR. Także poziom wykluczenia społecznego i ubóstwa jest wysoki wśród mieszkańców Miasta Chełmża, bo aż 1116 gospodarstw domowych korzystało z pomocy społecznej wg kryterium dochodowego w 2014 roku, a udział osób w gospodarstwach domowych korzystających z pomocy społecznej w ludności ogółem wyniósł 18,1 %.</w:t>
            </w:r>
          </w:p>
        </w:tc>
      </w:tr>
      <w:tr w:rsidR="00F0657D" w:rsidRPr="00533974" w14:paraId="13361A68" w14:textId="77777777" w:rsidTr="00A5223A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2225B2A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 xml:space="preserve">Forma wdrożenia (tryb konkursowy/ projekt grantowy/ </w:t>
            </w:r>
            <w:r w:rsidRPr="00533974">
              <w:rPr>
                <w:rFonts w:ascii="Arial Narrow" w:hAnsi="Arial Narrow"/>
                <w:b/>
                <w:bCs/>
              </w:rPr>
              <w:lastRenderedPageBreak/>
              <w:t>operacja własna / projekt współpracy)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B102B42" w14:textId="77777777" w:rsidR="00F0657D" w:rsidRPr="00533974" w:rsidRDefault="00F0657D" w:rsidP="00A5223A">
            <w:pPr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lastRenderedPageBreak/>
              <w:t>Konkurs w zakresie wspierania tworzenia i rozwoju inkubatorów przedsiębiorczości poprzez dostosowanie istniejących budowli do pełnienia funkcji inkubatora i wsparcie usług świadczonych przez inkubator</w:t>
            </w:r>
            <w:r>
              <w:rPr>
                <w:rFonts w:ascii="Arial Narrow" w:hAnsi="Arial Narrow"/>
                <w:bCs/>
              </w:rPr>
              <w:t>.</w:t>
            </w:r>
          </w:p>
          <w:p w14:paraId="56584403" w14:textId="77777777" w:rsidR="00F0657D" w:rsidRPr="007F50AC" w:rsidRDefault="00F0657D" w:rsidP="00A5223A">
            <w:pPr>
              <w:rPr>
                <w:rFonts w:ascii="Arial Narrow" w:hAnsi="Arial Narrow"/>
                <w:b/>
                <w:bCs/>
                <w:strike/>
                <w:color w:val="FF0000"/>
              </w:rPr>
            </w:pPr>
          </w:p>
        </w:tc>
      </w:tr>
      <w:tr w:rsidR="00F0657D" w:rsidRPr="00533974" w14:paraId="069E7589" w14:textId="77777777" w:rsidTr="00A5223A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9FD02A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lastRenderedPageBreak/>
              <w:t xml:space="preserve">Źródło finansowania 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01A092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Regionalny Program Operacyjny Województwa Kujawsko-Pomorskiego na lata 2014-2020</w:t>
            </w:r>
          </w:p>
          <w:p w14:paraId="3479B531" w14:textId="77777777" w:rsidR="00F0657D" w:rsidRPr="00533974" w:rsidRDefault="00F0657D" w:rsidP="00A5223A">
            <w:pPr>
              <w:pStyle w:val="Tekstprzypisudolnego"/>
              <w:spacing w:after="120" w:line="276" w:lineRule="auto"/>
              <w:rPr>
                <w:rFonts w:ascii="Arial Narrow" w:eastAsia="Arial" w:hAnsi="Arial Narrow"/>
                <w:sz w:val="22"/>
                <w:szCs w:val="22"/>
              </w:rPr>
            </w:pPr>
            <w:r w:rsidRPr="00533974">
              <w:rPr>
                <w:rFonts w:ascii="Arial Narrow" w:hAnsi="Arial Narrow"/>
                <w:sz w:val="22"/>
                <w:szCs w:val="22"/>
              </w:rPr>
              <w:t xml:space="preserve">Oś priorytetowa 7 -   </w:t>
            </w:r>
            <w:r w:rsidRPr="00533974">
              <w:rPr>
                <w:rFonts w:ascii="Arial Narrow" w:eastAsia="Arial" w:hAnsi="Arial Narrow"/>
                <w:sz w:val="22"/>
                <w:szCs w:val="22"/>
              </w:rPr>
              <w:t>Rozwój lokalny kierowany przez społeczność</w:t>
            </w:r>
          </w:p>
          <w:p w14:paraId="3C28DC76" w14:textId="77777777" w:rsidR="00F0657D" w:rsidRPr="00533974" w:rsidRDefault="00F0657D" w:rsidP="00A5223A">
            <w:pPr>
              <w:pStyle w:val="Tekstprzypisudolnego"/>
              <w:spacing w:after="120" w:line="276" w:lineRule="auto"/>
              <w:rPr>
                <w:rFonts w:ascii="Arial Narrow" w:eastAsia="Arial" w:hAnsi="Arial Narrow"/>
                <w:sz w:val="22"/>
                <w:szCs w:val="22"/>
              </w:rPr>
            </w:pPr>
            <w:r w:rsidRPr="00533974">
              <w:rPr>
                <w:rFonts w:ascii="Arial Narrow" w:eastAsia="Arial" w:hAnsi="Arial Narrow"/>
                <w:sz w:val="22"/>
                <w:szCs w:val="22"/>
              </w:rPr>
              <w:t>Współfinansowany ze środków Europejskiego Funduszu Rozwoju Regionalnego.</w:t>
            </w:r>
          </w:p>
        </w:tc>
      </w:tr>
    </w:tbl>
    <w:p w14:paraId="5D795CC8" w14:textId="77777777" w:rsidR="00F0657D" w:rsidRPr="00533974" w:rsidRDefault="00F0657D" w:rsidP="00F0657D">
      <w:pPr>
        <w:rPr>
          <w:rFonts w:ascii="Arial Narrow" w:hAnsi="Arial Narrow"/>
          <w:bCs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996"/>
        <w:gridCol w:w="10988"/>
      </w:tblGrid>
      <w:tr w:rsidR="00F0657D" w:rsidRPr="00533974" w14:paraId="402DCC8B" w14:textId="77777777" w:rsidTr="00A5223A">
        <w:tc>
          <w:tcPr>
            <w:tcW w:w="14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7AAFAA86" w14:textId="7B29A2D8" w:rsidR="00F0657D" w:rsidRPr="00533974" w:rsidRDefault="00F0657D" w:rsidP="00F0657D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Przedsięwzięcie 2.1.1. „ODNOWIONE WSIE SZANSĄ DLA ICH MIESZKAŃCÓW”</w:t>
            </w:r>
          </w:p>
        </w:tc>
      </w:tr>
      <w:tr w:rsidR="00F0657D" w:rsidRPr="00533974" w14:paraId="33BB6562" w14:textId="77777777" w:rsidTr="00A5223A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80CBFB2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Sposób realizacji przedsięwzięcia wraz z uzasadnieniem (opis zakresu projektów/operacji)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C22E947" w14:textId="77777777" w:rsidR="00F0657D" w:rsidRPr="00533974" w:rsidRDefault="00F0657D" w:rsidP="00A5223A">
            <w:pPr>
              <w:jc w:val="both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Przedsięwzięcie będzie realizowane poprzez działania infrastrukturalne przyczyniające się do rewitalizacji społeczno-gospodarczej miejscowości wiejskich, w szczególności o dużej koncentracji negatywnych zjawisk społecznych</w:t>
            </w:r>
            <w:r w:rsidRPr="00533974">
              <w:rPr>
                <w:rFonts w:ascii="Arial Narrow" w:hAnsi="Arial Narrow"/>
                <w:b/>
              </w:rPr>
              <w:t>, zgodne z Gminnymi Programami Rewitalizacji.</w:t>
            </w:r>
            <w:r w:rsidRPr="00533974">
              <w:rPr>
                <w:rFonts w:ascii="Arial Narrow" w:hAnsi="Arial Narrow"/>
              </w:rPr>
              <w:t xml:space="preserve"> Proces budowania LSR zbiegł się w czasie z pracami przygotowawczymi gmin w zakresie rewitalizacji zgodnie z założeniami ustawy z dnia 9 października 2015 r. o rewitalizacji. Na etapie przygotowania LSR prowadzono konsultacje w zakresie opracowania koncepcji projektów rewitalizacyjnych dla miejscowości wiejskich z terenu gmin: Chełmża, Łubianka, Łysomice i Papowo Biskupie. Dane te mogą ulec modyfikacjom w trakcie dalszych prac nad Gminnymi Programami Rewitalizacji.</w:t>
            </w:r>
          </w:p>
          <w:p w14:paraId="425C2BEC" w14:textId="77777777" w:rsidR="00F0657D" w:rsidRPr="00533974" w:rsidRDefault="00F0657D" w:rsidP="00A5223A">
            <w:pPr>
              <w:jc w:val="both"/>
              <w:rPr>
                <w:rFonts w:ascii="Arial Narrow" w:hAnsi="Arial Narrow" w:cs="Tahoma"/>
              </w:rPr>
            </w:pPr>
            <w:r w:rsidRPr="00533974">
              <w:rPr>
                <w:rFonts w:ascii="Arial Narrow" w:hAnsi="Arial Narrow"/>
              </w:rPr>
              <w:t xml:space="preserve">Przedsięwzięcie dotyczy </w:t>
            </w:r>
            <w:r w:rsidRPr="00533974">
              <w:rPr>
                <w:rFonts w:ascii="Arial Narrow" w:hAnsi="Arial Narrow"/>
                <w:b/>
              </w:rPr>
              <w:t>rewitalizacji</w:t>
            </w:r>
            <w:r w:rsidRPr="00533974">
              <w:rPr>
                <w:rFonts w:ascii="Arial Narrow" w:hAnsi="Arial Narrow"/>
              </w:rPr>
              <w:t xml:space="preserve"> rozumianej jako </w:t>
            </w:r>
            <w:r w:rsidRPr="00533974">
              <w:rPr>
                <w:rFonts w:ascii="Arial Narrow" w:hAnsi="Arial Narrow" w:cs="Tahoma"/>
              </w:rPr>
              <w:t xml:space="preserve">proces wyprowadzania ze stanu kryzysowego obszarów zdegradowanych, prowadzony w sposób kompleksowy, poprzez zintegrowane działania na rzecz lokalnej społeczności, przestrzeni i gospodarki, skoncentrowane terytorialnie, prowadzone przez interesariuszy rewitalizacji na podstawie programu rewitalizacji. </w:t>
            </w:r>
            <w:r w:rsidRPr="00533974">
              <w:rPr>
                <w:rFonts w:ascii="Arial Narrow" w:hAnsi="Arial Narrow" w:cs="Tahoma,Bold"/>
                <w:b/>
                <w:bCs/>
              </w:rPr>
              <w:t>Stan kryzysowy</w:t>
            </w:r>
            <w:r w:rsidRPr="00533974">
              <w:rPr>
                <w:rFonts w:ascii="Arial Narrow" w:hAnsi="Arial Narrow" w:cs="Tahoma"/>
              </w:rPr>
              <w:t xml:space="preserve"> to stan spowodowany koncentracją negatywnych zjawisk społecznych (w szczególności bezrobocia, ubóstwa, przestępczości, niskiego poziomu edukacji lub kapitału społecznego, niewystarczającego poziomu uczestnictwa w życiu publicznym i kulturalnym).</w:t>
            </w:r>
          </w:p>
          <w:p w14:paraId="60B6A282" w14:textId="07593F91" w:rsidR="00F0657D" w:rsidRPr="00533974" w:rsidRDefault="00F0657D" w:rsidP="00A5223A">
            <w:pPr>
              <w:jc w:val="both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Z przeprowadzonych analiz wskaźników społeczno-gospodarczych wynika znacząca potrzeba wsparcia dla obszarów w stanie kryzysowym, w szczególności w licznych na obszarze LSR miejscowościach popegeerowskich. </w:t>
            </w:r>
          </w:p>
          <w:p w14:paraId="598551E8" w14:textId="77777777" w:rsidR="00F0657D" w:rsidRPr="007F50AC" w:rsidRDefault="00F0657D" w:rsidP="00A5223A">
            <w:pPr>
              <w:rPr>
                <w:rFonts w:ascii="Arial Narrow" w:hAnsi="Arial Narrow"/>
                <w:b/>
                <w:strike/>
                <w:color w:val="FF0000"/>
                <w:u w:val="single"/>
              </w:rPr>
            </w:pPr>
            <w:r w:rsidRPr="00533974">
              <w:rPr>
                <w:rFonts w:ascii="Arial Narrow" w:hAnsi="Arial Narrow"/>
                <w:b/>
                <w:u w:val="single"/>
              </w:rPr>
              <w:t xml:space="preserve">Maksymalny % poziomu dofinansowania (kwota wsparcia w ramach LSR): </w:t>
            </w:r>
            <w:r w:rsidRPr="008B0B30">
              <w:rPr>
                <w:rFonts w:ascii="Arial Narrow" w:hAnsi="Arial Narrow"/>
                <w:b/>
                <w:u w:val="single"/>
              </w:rPr>
              <w:t>95%</w:t>
            </w:r>
            <w:r w:rsidRPr="00533974">
              <w:rPr>
                <w:rFonts w:ascii="Arial Narrow" w:hAnsi="Arial Narrow"/>
                <w:b/>
                <w:u w:val="single"/>
              </w:rPr>
              <w:t xml:space="preserve"> </w:t>
            </w:r>
          </w:p>
          <w:p w14:paraId="6AA414B5" w14:textId="77777777" w:rsidR="00F0657D" w:rsidRPr="00533974" w:rsidRDefault="00F0657D" w:rsidP="00A5223A">
            <w:pPr>
              <w:jc w:val="both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</w:rPr>
              <w:t xml:space="preserve">Realizowane w ramach LSR operacje (projekty) nie mogą znacząco negatywnie oddziaływać na środowisko. Wykluczenie projektów, mogących zawsze lub potencjalnie oddziaływać szkodliwie na środowisko </w:t>
            </w:r>
            <w:r w:rsidRPr="00533974">
              <w:rPr>
                <w:rFonts w:ascii="Arial Narrow" w:hAnsi="Arial Narrow"/>
                <w:b/>
              </w:rPr>
              <w:t xml:space="preserve">zgodnie z Rozporządzeniem Rady Ministrów z 9 listopada 2010 r. w sprawie przedsięwzięć mogących znacząco oddziaływać na środowisko. </w:t>
            </w:r>
            <w:r w:rsidRPr="00533974">
              <w:rPr>
                <w:rFonts w:ascii="Arial Narrow" w:hAnsi="Arial Narrow"/>
              </w:rPr>
              <w:t>Natomiast</w:t>
            </w:r>
            <w:r w:rsidRPr="00533974">
              <w:rPr>
                <w:rFonts w:ascii="Arial Narrow" w:hAnsi="Arial Narrow"/>
                <w:b/>
              </w:rPr>
              <w:t xml:space="preserve"> </w:t>
            </w:r>
            <w:r w:rsidRPr="00533974">
              <w:rPr>
                <w:rFonts w:ascii="Arial Narrow" w:hAnsi="Arial Narrow"/>
              </w:rPr>
              <w:t xml:space="preserve">premiowanie operacji (projektów) </w:t>
            </w:r>
            <w:r w:rsidRPr="00533974">
              <w:rPr>
                <w:rFonts w:ascii="Arial Narrow" w:hAnsi="Arial Narrow"/>
              </w:rPr>
              <w:lastRenderedPageBreak/>
              <w:t xml:space="preserve">zakładających realizację zasad zrównoważonego rozwoju i równości szans. Projekty komplementarne z działaniami z zakresu aktywnej integracji (przedsięwzięcie </w:t>
            </w:r>
            <w:r w:rsidRPr="00533974">
              <w:rPr>
                <w:rFonts w:ascii="Arial Narrow" w:hAnsi="Arial Narrow"/>
                <w:bCs/>
              </w:rPr>
              <w:t>3.2.1. „LOKALNE OŚRODKI WŁĄCZENIA SPOŁECZNEGO”)</w:t>
            </w:r>
          </w:p>
        </w:tc>
      </w:tr>
      <w:tr w:rsidR="00F0657D" w:rsidRPr="00533974" w14:paraId="309878BB" w14:textId="77777777" w:rsidTr="00A5223A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2D1D38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lastRenderedPageBreak/>
              <w:t>Grupy docelowe (opis grupy i uzasadnienie jej wyboru)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868B3D" w14:textId="05E86456" w:rsidR="00F0657D" w:rsidRPr="00F0657D" w:rsidRDefault="00F0657D" w:rsidP="00A5223A">
            <w:pPr>
              <w:jc w:val="both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</w:rPr>
              <w:t xml:space="preserve">Mieszkańcy miejscowości w stanie kryzysowym, objęte Gminnymi Programami Rewitalizacji. </w:t>
            </w:r>
            <w:r w:rsidRPr="00533974">
              <w:rPr>
                <w:rFonts w:ascii="Arial Narrow" w:hAnsi="Arial Narrow"/>
                <w:bCs/>
              </w:rPr>
              <w:t>Interesariusze rewitalizacji – to w szczególności: mieszkańcy obszaru rewitalizacji;</w:t>
            </w:r>
            <w:r w:rsidRPr="00533974">
              <w:rPr>
                <w:rFonts w:ascii="Arial Narrow" w:hAnsi="Arial Narrow"/>
              </w:rPr>
              <w:t xml:space="preserve"> </w:t>
            </w:r>
            <w:r w:rsidRPr="00533974">
              <w:rPr>
                <w:rFonts w:ascii="Arial Narrow" w:hAnsi="Arial Narrow"/>
                <w:bCs/>
              </w:rPr>
              <w:t>właściciele i podmioty zarządzające nieruchomościami znajdującymi się na tym obszarze;</w:t>
            </w:r>
            <w:r w:rsidRPr="00533974">
              <w:rPr>
                <w:rFonts w:ascii="Arial Narrow" w:hAnsi="Arial Narrow"/>
              </w:rPr>
              <w:t xml:space="preserve"> </w:t>
            </w:r>
            <w:r w:rsidRPr="00533974">
              <w:rPr>
                <w:rFonts w:ascii="Arial Narrow" w:hAnsi="Arial Narrow"/>
                <w:bCs/>
              </w:rPr>
              <w:t>podmioty prowadzące lub zamierzające prowadzić na obszarze gminy działalność</w:t>
            </w:r>
            <w:r w:rsidRPr="00533974">
              <w:rPr>
                <w:rFonts w:ascii="Arial Narrow" w:hAnsi="Arial Narrow"/>
              </w:rPr>
              <w:t xml:space="preserve"> </w:t>
            </w:r>
            <w:r w:rsidRPr="00533974">
              <w:rPr>
                <w:rFonts w:ascii="Arial Narrow" w:hAnsi="Arial Narrow"/>
                <w:bCs/>
              </w:rPr>
              <w:t>gospodarczą, społeczną, jednostki samorządu terytorialnego, organy władzy publicznej.</w:t>
            </w:r>
          </w:p>
        </w:tc>
      </w:tr>
      <w:tr w:rsidR="00F0657D" w:rsidRPr="00533974" w14:paraId="35D1D10B" w14:textId="77777777" w:rsidTr="00A5223A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45C620B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Forma wdrożenia (tryb konkursowy/ projekt grantowy/ operacja własna / projekt współpracy)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72A1E1B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 xml:space="preserve">Konkurs </w:t>
            </w:r>
            <w:r w:rsidRPr="00533974">
              <w:rPr>
                <w:rFonts w:ascii="Arial Narrow" w:hAnsi="Arial Narrow"/>
                <w:bCs/>
              </w:rPr>
              <w:t>w zakresie działań infrastrukturalnych przyczyniających się do rewitalizacji społeczno-gospodarczej miejscowości wiejskich</w:t>
            </w:r>
          </w:p>
        </w:tc>
      </w:tr>
      <w:tr w:rsidR="00F0657D" w:rsidRPr="00533974" w14:paraId="15DAD695" w14:textId="77777777" w:rsidTr="00A5223A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4D67AA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 xml:space="preserve">Źródło finansowania 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8EC857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Regionalny Program Operacyjny Województwa Kujawsko-Pomorskiego na lata 2014-2020</w:t>
            </w:r>
          </w:p>
          <w:p w14:paraId="59A87471" w14:textId="77777777" w:rsidR="00F0657D" w:rsidRPr="00533974" w:rsidRDefault="00F0657D" w:rsidP="00A5223A">
            <w:pPr>
              <w:pStyle w:val="Tekstprzypisudolnego"/>
              <w:spacing w:after="120" w:line="276" w:lineRule="auto"/>
              <w:rPr>
                <w:rFonts w:ascii="Arial Narrow" w:eastAsia="Arial" w:hAnsi="Arial Narrow"/>
                <w:sz w:val="22"/>
                <w:szCs w:val="22"/>
              </w:rPr>
            </w:pPr>
            <w:r w:rsidRPr="00533974">
              <w:rPr>
                <w:rFonts w:ascii="Arial Narrow" w:hAnsi="Arial Narrow"/>
                <w:sz w:val="22"/>
                <w:szCs w:val="22"/>
              </w:rPr>
              <w:t xml:space="preserve">Oś priorytetowa 7 -   </w:t>
            </w:r>
            <w:r w:rsidRPr="00533974">
              <w:rPr>
                <w:rFonts w:ascii="Arial Narrow" w:eastAsia="Arial" w:hAnsi="Arial Narrow"/>
                <w:sz w:val="22"/>
                <w:szCs w:val="22"/>
              </w:rPr>
              <w:t>Rozwój lokalny kierowany przez społeczność</w:t>
            </w:r>
          </w:p>
          <w:p w14:paraId="2FBA36F3" w14:textId="3F5DF5BC" w:rsidR="00F0657D" w:rsidRPr="00533974" w:rsidRDefault="00F0657D" w:rsidP="00A5223A">
            <w:pPr>
              <w:pStyle w:val="Tekstprzypisudolnego"/>
              <w:spacing w:after="120" w:line="276" w:lineRule="auto"/>
              <w:rPr>
                <w:rFonts w:ascii="Arial Narrow" w:eastAsia="Arial" w:hAnsi="Arial Narrow"/>
                <w:sz w:val="22"/>
                <w:szCs w:val="22"/>
              </w:rPr>
            </w:pPr>
            <w:r w:rsidRPr="00533974">
              <w:rPr>
                <w:rFonts w:ascii="Arial Narrow" w:eastAsia="Arial" w:hAnsi="Arial Narrow"/>
                <w:sz w:val="22"/>
                <w:szCs w:val="22"/>
              </w:rPr>
              <w:t>Współfinansowany ze środków Europejskiego Funduszu Rozwoju Regionalnego.</w:t>
            </w:r>
          </w:p>
        </w:tc>
      </w:tr>
      <w:tr w:rsidR="00F0657D" w:rsidRPr="00533974" w14:paraId="0EECD6F7" w14:textId="77777777" w:rsidTr="00A5223A">
        <w:tc>
          <w:tcPr>
            <w:tcW w:w="14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766BE7E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Przedsięwzięcie 2.2.1. „ZIEMIA GOTYKU ATRAKCYJNA DLA MIESZKAŃCÓW I TURYSTÓW”</w:t>
            </w:r>
          </w:p>
          <w:p w14:paraId="0BA68945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0657D" w:rsidRPr="00533974" w14:paraId="3E6B473C" w14:textId="77777777" w:rsidTr="00A5223A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FF6C5E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Sposób realizacji przedsięwzięcia wraz z uzasadnieniem (opis zakresu projektów/operacji)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ED1330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</w:rPr>
            </w:pPr>
            <w:r w:rsidRPr="00533974">
              <w:rPr>
                <w:rFonts w:ascii="Arial Narrow" w:hAnsi="Arial Narrow"/>
              </w:rPr>
              <w:t xml:space="preserve">Przedsięwzięcie będzie realizowane poprzez działania inwestycyjne, przyczyniające się do podniesienia standardu życia mieszkańców oraz atrakcyjności turystycznej i kulturalnej obszaru LSR. W analizie SWOT w słabych stronach wskazano takie elementy jak: </w:t>
            </w:r>
            <w:r w:rsidRPr="00533974">
              <w:rPr>
                <w:rFonts w:ascii="Arial Narrow" w:hAnsi="Arial Narrow"/>
                <w:bCs/>
              </w:rPr>
              <w:t xml:space="preserve">niespełniający nowoczesnych standardów stan większości budynków użyteczności publicznej, w tym bariery architektoniczne, zbyt słabo zagospodarowane centra miejscowości, niewystarczająca infrastruktura turystyczna i rekreacyjna oraz promocja walorów, zbyt słabo rozwinięta oferta kulturalna. Stąd konieczność interwencji w rozwój nowoczesnej bazy rekreacyjnej, kulturowej i turystycznej oraz odnowienie zabytków jako cennych atrakcji turystycznych obszaru. Realizacja przedsięwzięcia nastąpi poprzez: </w:t>
            </w:r>
          </w:p>
          <w:p w14:paraId="7D05E563" w14:textId="77777777" w:rsidR="00F0657D" w:rsidRPr="00533974" w:rsidRDefault="00F0657D" w:rsidP="00A5223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22"/>
                <w:szCs w:val="22"/>
              </w:rPr>
            </w:pPr>
            <w:r w:rsidRPr="00533974">
              <w:rPr>
                <w:rFonts w:ascii="Arial Narrow" w:hAnsi="Arial Narrow" w:cs="TimesNewRoman"/>
                <w:sz w:val="22"/>
                <w:szCs w:val="22"/>
              </w:rPr>
              <w:t xml:space="preserve">rozwój ogólnodostępnej i niekomercyjnej infrastruktury turystycznej lub rekreacyjnej, lub kulturalnej (np. atrakcje turystyczne przy ścieżkach i szlakach rowerowych; </w:t>
            </w:r>
            <w:r w:rsidRPr="00533974">
              <w:rPr>
                <w:rFonts w:ascii="Arial Narrow" w:hAnsi="Arial Narrow"/>
                <w:sz w:val="22"/>
                <w:szCs w:val="22"/>
              </w:rPr>
              <w:t>siłownie zewnętrzne, place zabaw, wiaty, miejsca postojowe, boiska do gier zespołowych, świetlice wiejskie)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B0B30">
              <w:rPr>
                <w:rFonts w:ascii="Arial Narrow" w:hAnsi="Arial Narrow"/>
                <w:sz w:val="22"/>
                <w:szCs w:val="22"/>
              </w:rPr>
              <w:t>oraz wsparcie podmiotów działających w obszarze kultury, w tym wyposażenie mające na celu szerzenie lokalnej kultury i dziedzictwa kulturowego.</w:t>
            </w:r>
          </w:p>
          <w:p w14:paraId="663DF5B5" w14:textId="77777777" w:rsidR="00F0657D" w:rsidRPr="00533974" w:rsidRDefault="00F0657D" w:rsidP="00A5223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22"/>
                <w:szCs w:val="22"/>
              </w:rPr>
            </w:pPr>
            <w:r w:rsidRPr="00533974">
              <w:rPr>
                <w:rFonts w:ascii="Arial Narrow" w:hAnsi="Arial Narrow" w:cs="TimesNewRoman"/>
                <w:sz w:val="22"/>
                <w:szCs w:val="22"/>
              </w:rPr>
              <w:lastRenderedPageBreak/>
              <w:t>zachowania dziedzictwa lokalnego np. restauracja lub renowacja obiektów zabytkowych.</w:t>
            </w:r>
          </w:p>
          <w:p w14:paraId="72080C93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</w:rPr>
            </w:pPr>
          </w:p>
          <w:p w14:paraId="39D74BDA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Operacje w ramach tego przedsięwzięcia będą mogły realizować jednostki samorządu terytorialnego i samorządowe instytucje kultury</w:t>
            </w:r>
            <w:r w:rsidRPr="00533974">
              <w:rPr>
                <w:rStyle w:val="Odwoaniedokomentarza"/>
              </w:rPr>
              <w:t>.</w:t>
            </w:r>
          </w:p>
          <w:p w14:paraId="1385CC21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Maksymalny % poziomu dofinansowania (kwota wsparcia w ramach LSR):</w:t>
            </w:r>
          </w:p>
          <w:p w14:paraId="0EF4D0FA" w14:textId="77777777" w:rsidR="00F0657D" w:rsidRPr="00533974" w:rsidRDefault="00F0657D" w:rsidP="00A5223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33974">
              <w:rPr>
                <w:rFonts w:ascii="Arial Narrow" w:hAnsi="Arial Narrow"/>
                <w:sz w:val="22"/>
                <w:szCs w:val="22"/>
              </w:rPr>
              <w:t>jednostki sektora finansów publicznych, w tym samorządowa instytucja kultury - do 63,63% kosztów kwalifikowalnych.</w:t>
            </w:r>
          </w:p>
          <w:p w14:paraId="6101C921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</w:p>
          <w:p w14:paraId="0BE3D4E7" w14:textId="12A8F382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Realizowane w ramach LSR operacje (projekty) nie mogą znacząco negatywnie oddziaływać na środowisko. Wykluczenie projektów, mogących zawsze lub potencjalnie oddziaływać szkodliwie na środowisko </w:t>
            </w:r>
            <w:r w:rsidRPr="00533974">
              <w:rPr>
                <w:rFonts w:ascii="Arial Narrow" w:hAnsi="Arial Narrow"/>
                <w:b/>
              </w:rPr>
              <w:t xml:space="preserve">zgodnie z Rozporządzeniem Rady Ministrów z 9 listopada 2010 r. w sprawie przedsięwzięć mogących znacząco oddziaływać na środowisko. </w:t>
            </w:r>
            <w:r w:rsidRPr="00533974">
              <w:rPr>
                <w:rFonts w:ascii="Arial Narrow" w:hAnsi="Arial Narrow"/>
              </w:rPr>
              <w:t>Natomiast premiowanie operacji (projektów) zakładających realizację celów środowiskowych lub klimatycznych.</w:t>
            </w:r>
          </w:p>
        </w:tc>
      </w:tr>
      <w:tr w:rsidR="00F0657D" w:rsidRPr="00533974" w14:paraId="17E49841" w14:textId="77777777" w:rsidTr="00A5223A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4988DCF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lastRenderedPageBreak/>
              <w:t>Grupy docelowe (opis grupy i uzasadnienie jej wyboru)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B84FCD7" w14:textId="77777777" w:rsidR="00F0657D" w:rsidRPr="00533974" w:rsidRDefault="00F0657D" w:rsidP="00A5223A">
            <w:pPr>
              <w:jc w:val="both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Mieszkańcy obszaru LSR i turyści odwiedzający teren LSR</w:t>
            </w:r>
          </w:p>
        </w:tc>
      </w:tr>
      <w:tr w:rsidR="00F0657D" w:rsidRPr="00533974" w14:paraId="74D791EA" w14:textId="77777777" w:rsidTr="00A5223A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B1A86A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Forma wdrożenia (tryb konkursowy/ projekt grantowy/ operacja własna / projekt współpracy)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96CA31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 xml:space="preserve">Konkurs </w:t>
            </w:r>
            <w:r w:rsidRPr="00533974">
              <w:rPr>
                <w:rFonts w:ascii="Arial Narrow" w:hAnsi="Arial Narrow"/>
                <w:bCs/>
              </w:rPr>
              <w:t>w zakresie inwestycji o wartości całkowitej powyżej 50 tys. zł</w:t>
            </w:r>
          </w:p>
        </w:tc>
      </w:tr>
      <w:tr w:rsidR="00F0657D" w:rsidRPr="00533974" w14:paraId="162C9F89" w14:textId="77777777" w:rsidTr="00A5223A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D05AF3A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 xml:space="preserve">Źródło finansowania 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E20093B" w14:textId="77777777" w:rsidR="00F0657D" w:rsidRPr="00533974" w:rsidRDefault="00F0657D" w:rsidP="00A5223A">
            <w:pPr>
              <w:pStyle w:val="Default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 w:rsidRPr="00533974"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 xml:space="preserve">Program Rozwoju Obszarów Wiejskich na lata 2014 -2020, </w:t>
            </w:r>
          </w:p>
          <w:p w14:paraId="1E0EE903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Poddziałanie: 19.2 – Wsparcie na wdrażanie operacji w ramach strategii rozwoju lokalnego kierowanego przez społeczność.</w:t>
            </w:r>
          </w:p>
          <w:p w14:paraId="3D0DE3FE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Współfinansowanie ze środków Europejskiego Funduszu Rolnego na rzecz Rozwoju Obszarów Wiejskich </w:t>
            </w:r>
          </w:p>
          <w:p w14:paraId="58F06130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14:paraId="18CD4715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</w:rPr>
            </w:pPr>
          </w:p>
        </w:tc>
      </w:tr>
      <w:tr w:rsidR="00F0657D" w:rsidRPr="00533974" w14:paraId="3559D43C" w14:textId="77777777" w:rsidTr="00A5223A">
        <w:tc>
          <w:tcPr>
            <w:tcW w:w="14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F1195E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62536BC2" w14:textId="76927D44" w:rsidR="00F0657D" w:rsidRPr="00533974" w:rsidRDefault="00F0657D" w:rsidP="00F0657D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lastRenderedPageBreak/>
              <w:t>Przedsięwzięcie 3.1.1. „RAZEM DLA SIEBIE I DLA INNYCH”</w:t>
            </w:r>
          </w:p>
        </w:tc>
      </w:tr>
      <w:tr w:rsidR="00F0657D" w:rsidRPr="00533974" w14:paraId="5DBDEF5E" w14:textId="77777777" w:rsidTr="00A5223A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22FC4B5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lastRenderedPageBreak/>
              <w:t>Sposób realizacji przedsięwzięcia wraz z uzasadnieniem (opis zakresu projektów/operacji)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D9A3577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</w:rPr>
              <w:t xml:space="preserve">Przedsięwzięcie będzie realizowane poprzez inicjatywy oddolne, promujące lokalne dziedzictwo przyrodnicze, kulturowe i historyczne oraz inne atrakcje turystyczne i produkty lokalne, opracowanie i stworzenie materiałów promocyjno-informacyjnych oraz poprzez działania edukacyjne podnoszące wiedzę mieszkańców w zakresie ochrony środowiska i klimatu, w tym szkoleń. Potrzeba realizacji przedsięwzięcia wynikła ze zdiagnozowanych problemów i potrzeb dotyczących m.in. </w:t>
            </w:r>
            <w:r w:rsidRPr="00533974">
              <w:rPr>
                <w:rFonts w:ascii="Arial Narrow" w:hAnsi="Arial Narrow"/>
                <w:bCs/>
              </w:rPr>
              <w:t xml:space="preserve">zbyt słabo rozwiniętej oferty kulturalnej, małego wsparcia na kultywowanie tradycji lokalnych, niskiego potencjału </w:t>
            </w:r>
            <w:proofErr w:type="spellStart"/>
            <w:r w:rsidRPr="00533974">
              <w:rPr>
                <w:rFonts w:ascii="Arial Narrow" w:hAnsi="Arial Narrow"/>
                <w:bCs/>
              </w:rPr>
              <w:t>organizacyjno</w:t>
            </w:r>
            <w:proofErr w:type="spellEnd"/>
            <w:r w:rsidRPr="00533974">
              <w:rPr>
                <w:rFonts w:ascii="Arial Narrow" w:hAnsi="Arial Narrow"/>
                <w:bCs/>
              </w:rPr>
              <w:t xml:space="preserve"> – finansowego większości organizacji społecznych z obszaru LSR, duża liczba osób zagrożonych ubóstwem i wykluczeniem społecznym, także w zakresie dostępu do oferty kulturalnej i edukacyjnej.</w:t>
            </w:r>
          </w:p>
          <w:p w14:paraId="7001C44F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W ramach przedsięwzięcia planuje się realizację grantów w zakresie:</w:t>
            </w:r>
          </w:p>
          <w:p w14:paraId="0ED4FFBE" w14:textId="77777777" w:rsidR="00F0657D" w:rsidRPr="00533974" w:rsidRDefault="00F0657D" w:rsidP="00A522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33974">
              <w:rPr>
                <w:rFonts w:ascii="Arial Narrow" w:hAnsi="Arial Narrow"/>
                <w:sz w:val="22"/>
                <w:szCs w:val="22"/>
              </w:rPr>
              <w:t>wzmocnienia kapitału społecznego, w tym przez podnoszenie wiedzy społeczności lokalnej w zakresie ochrony środowiska i zmian klimatycznych, a także z wykorzystaniem rozwiązań innowacyjnych,</w:t>
            </w:r>
          </w:p>
          <w:p w14:paraId="1C63C503" w14:textId="77777777" w:rsidR="00F0657D" w:rsidRPr="00533974" w:rsidRDefault="00F0657D" w:rsidP="00A522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33974">
              <w:rPr>
                <w:rFonts w:ascii="Arial Narrow" w:hAnsi="Arial Narrow"/>
                <w:sz w:val="22"/>
                <w:szCs w:val="22"/>
              </w:rPr>
              <w:t>zachowanie dziedzictwa lokalnego,</w:t>
            </w:r>
          </w:p>
          <w:p w14:paraId="3A89C547" w14:textId="77777777" w:rsidR="00F0657D" w:rsidRPr="00533974" w:rsidRDefault="00F0657D" w:rsidP="00A522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33974">
              <w:rPr>
                <w:rFonts w:ascii="Arial Narrow" w:hAnsi="Arial Narrow"/>
                <w:sz w:val="22"/>
                <w:szCs w:val="22"/>
              </w:rPr>
              <w:t>promowania obszaru objętego LSR, w tym produktów lub usług lokalnych.</w:t>
            </w:r>
          </w:p>
          <w:p w14:paraId="52620FAE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</w:rPr>
              <w:t>Granty w ramach tego przedsięwzięcia będą mogły realizować organizacje pozarządowe oraz instytucje kultury (maks. 20% wartości całego projektu grantowego)</w:t>
            </w:r>
          </w:p>
          <w:p w14:paraId="17006CB7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u w:val="single"/>
              </w:rPr>
            </w:pPr>
            <w:r w:rsidRPr="00533974">
              <w:rPr>
                <w:rFonts w:ascii="Arial Narrow" w:hAnsi="Arial Narrow"/>
                <w:b/>
                <w:u w:val="single"/>
              </w:rPr>
              <w:t>Minimalna wartość grantu 5 tys. zł maksymalna 25 tys. zł.</w:t>
            </w:r>
          </w:p>
          <w:p w14:paraId="06576E8B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Maksymalny % poziomu dofinansowania (kwota wsparcia w ramach LSR):</w:t>
            </w:r>
          </w:p>
          <w:p w14:paraId="6338779A" w14:textId="77777777" w:rsidR="00F0657D" w:rsidRPr="00533974" w:rsidRDefault="00F0657D" w:rsidP="00A5223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33974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do 100% kosztów kwalifikowalnych </w:t>
            </w:r>
          </w:p>
          <w:p w14:paraId="08513620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</w:p>
          <w:p w14:paraId="2E9621AC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Planowane projekty grantowe:</w:t>
            </w:r>
          </w:p>
          <w:p w14:paraId="5096983A" w14:textId="77777777" w:rsidR="00F0657D" w:rsidRPr="00533974" w:rsidRDefault="00F0657D" w:rsidP="00A5223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Zachowanie dziedzictwa lokalnego obszaru Ziemi Gotyku, w tym szkolenia w zakresie </w:t>
            </w:r>
            <w:r w:rsidRPr="00533974">
              <w:rPr>
                <w:rFonts w:ascii="Arial Narrow" w:hAnsi="Arial Narrow"/>
                <w:bCs/>
              </w:rPr>
              <w:t xml:space="preserve">środowiska naturalnego </w:t>
            </w:r>
          </w:p>
          <w:p w14:paraId="3C5AD39E" w14:textId="77777777" w:rsidR="00F0657D" w:rsidRPr="00533974" w:rsidRDefault="00F0657D" w:rsidP="00A5223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Promocja zasobów </w:t>
            </w:r>
            <w:r w:rsidRPr="00533974">
              <w:rPr>
                <w:rFonts w:ascii="Arial Narrow" w:hAnsi="Arial Narrow"/>
                <w:bCs/>
              </w:rPr>
              <w:t>dziedzictwa przyrodniczego, kulturowego i historycznego</w:t>
            </w:r>
            <w:r w:rsidRPr="00533974">
              <w:rPr>
                <w:rFonts w:ascii="Arial Narrow" w:hAnsi="Arial Narrow"/>
              </w:rPr>
              <w:t xml:space="preserve"> obszaru Ziemi Gotyku</w:t>
            </w:r>
          </w:p>
          <w:p w14:paraId="0375397B" w14:textId="77777777" w:rsidR="00F0657D" w:rsidRPr="00533974" w:rsidRDefault="00F0657D" w:rsidP="00A5223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Wzmocnienie kapitału społecznego mieszkańców obszaru LSR w zakresie środowiska, klimatu, zdrowia, w tym szkolenia i wyjazdy studyjne oraz </w:t>
            </w:r>
            <w:r w:rsidRPr="00533974">
              <w:rPr>
                <w:rFonts w:ascii="Arial Narrow" w:hAnsi="Arial Narrow"/>
                <w:bCs/>
              </w:rPr>
              <w:t>inicjatyw promujących lokalne dziedzictwo przyrodnicze, kulturowe i historyczne oraz inne atrakcje turystyczne i produkty lokalne</w:t>
            </w:r>
            <w:r w:rsidRPr="00533974">
              <w:rPr>
                <w:rFonts w:ascii="Arial Narrow" w:hAnsi="Arial Narrow"/>
              </w:rPr>
              <w:t xml:space="preserve"> obszaru LSR </w:t>
            </w:r>
          </w:p>
          <w:p w14:paraId="432AD86F" w14:textId="77777777" w:rsidR="00F0657D" w:rsidRPr="00533974" w:rsidRDefault="00F0657D" w:rsidP="00A5223A">
            <w:pPr>
              <w:rPr>
                <w:rFonts w:eastAsia="TimesNewRoman"/>
              </w:rPr>
            </w:pPr>
            <w:r w:rsidRPr="00533974">
              <w:rPr>
                <w:rFonts w:ascii="Arial Narrow" w:hAnsi="Arial Narrow"/>
              </w:rPr>
              <w:lastRenderedPageBreak/>
              <w:t xml:space="preserve">Realizowane w ramach LSR operacje (projekty) nie mogą znacząco negatywnie oddziaływać na środowisko. Wykluczenie projektów, mogących zawsze lub potencjalnie oddziaływać szkodliwie na środowisko </w:t>
            </w:r>
            <w:r w:rsidRPr="00533974">
              <w:rPr>
                <w:rFonts w:ascii="Arial Narrow" w:hAnsi="Arial Narrow"/>
                <w:b/>
              </w:rPr>
              <w:t xml:space="preserve">zgodnie z Rozporządzeniem Rady Ministrów z 9 listopada 2010 r. w sprawie przedsięwzięć mogących znacząco oddziaływać na środowisko. </w:t>
            </w:r>
            <w:r w:rsidRPr="00533974">
              <w:rPr>
                <w:rFonts w:ascii="Arial Narrow" w:hAnsi="Arial Narrow"/>
              </w:rPr>
              <w:t>Natomiast premiowanie grantów zakładających realizację celów środowiskowych lub klimatycznych</w:t>
            </w:r>
            <w:r w:rsidRPr="00533974">
              <w:t xml:space="preserve"> </w:t>
            </w:r>
            <w:r w:rsidRPr="00533974">
              <w:rPr>
                <w:rFonts w:ascii="Arial Narrow" w:hAnsi="Arial Narrow"/>
              </w:rPr>
              <w:t xml:space="preserve">np. </w:t>
            </w:r>
            <w:r w:rsidRPr="00533974">
              <w:rPr>
                <w:rFonts w:ascii="Arial Narrow" w:eastAsia="TimesNewRoman" w:hAnsi="Arial Narrow"/>
              </w:rPr>
              <w:t>podnoszenie wiedzy społeczności lokalnej w zakresie ochrony środowiska i zmian klimatycznych, w tym promowanie zdrowego stylu życia.</w:t>
            </w:r>
            <w:r w:rsidRPr="00533974">
              <w:rPr>
                <w:rFonts w:eastAsia="TimesNewRoman"/>
              </w:rPr>
              <w:t xml:space="preserve"> </w:t>
            </w:r>
          </w:p>
        </w:tc>
      </w:tr>
      <w:tr w:rsidR="00F0657D" w:rsidRPr="00533974" w14:paraId="752DC371" w14:textId="77777777" w:rsidTr="00A5223A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A94C935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lastRenderedPageBreak/>
              <w:t>Grupy docelowe (opis grupy i uzasadnienie jej wyboru)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F7CADA" w14:textId="77777777" w:rsidR="00F0657D" w:rsidRPr="00533974" w:rsidRDefault="00F0657D" w:rsidP="00A5223A">
            <w:pPr>
              <w:jc w:val="both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Mieszkańcy obszaru LSR i turyści odwiedzający teren LSR</w:t>
            </w:r>
          </w:p>
        </w:tc>
      </w:tr>
      <w:tr w:rsidR="00F0657D" w:rsidRPr="00533974" w14:paraId="3666D669" w14:textId="77777777" w:rsidTr="00A5223A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7AFB35E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Forma wdrożenia (tryb konkursowy/ projekt grantowy/ operacja własna / projekt współpracy)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A811DF4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 xml:space="preserve">Projekty grantowe </w:t>
            </w:r>
          </w:p>
        </w:tc>
      </w:tr>
      <w:tr w:rsidR="00F0657D" w:rsidRPr="00533974" w14:paraId="53164A2D" w14:textId="77777777" w:rsidTr="00A5223A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3C3989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 xml:space="preserve">Źródło finansowania 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7809DE" w14:textId="77777777" w:rsidR="00F0657D" w:rsidRPr="00533974" w:rsidRDefault="00F0657D" w:rsidP="00A5223A">
            <w:pPr>
              <w:pStyle w:val="Default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 w:rsidRPr="00533974"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 xml:space="preserve">Program Rozwoju Obszarów Wiejskich na lata 2014 -2020, </w:t>
            </w:r>
          </w:p>
          <w:p w14:paraId="471F8654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Poddziałanie: 19.2 – Wsparcie na wdrażanie operacji w ramach strategii rozwoju lokalnego kierowanego przez społeczność.</w:t>
            </w:r>
          </w:p>
          <w:p w14:paraId="1F7127F3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</w:rPr>
            </w:pPr>
            <w:r w:rsidRPr="00533974">
              <w:rPr>
                <w:rFonts w:ascii="Arial Narrow" w:hAnsi="Arial Narrow"/>
              </w:rPr>
              <w:t xml:space="preserve">Współfinansowanie ze środków Europejskiego Funduszu Rolnego na rzecz Rozwoju Obszarów Wiejskich </w:t>
            </w:r>
          </w:p>
        </w:tc>
      </w:tr>
    </w:tbl>
    <w:p w14:paraId="19288355" w14:textId="77777777" w:rsidR="00F0657D" w:rsidRPr="00533974" w:rsidRDefault="00F0657D" w:rsidP="00F0657D">
      <w:pPr>
        <w:rPr>
          <w:rFonts w:ascii="Arial Narrow" w:hAnsi="Arial Narrow"/>
          <w:bCs/>
        </w:rPr>
      </w:pPr>
    </w:p>
    <w:p w14:paraId="42430555" w14:textId="77777777" w:rsidR="00F0657D" w:rsidRPr="00533974" w:rsidRDefault="00F0657D" w:rsidP="00F0657D">
      <w:pPr>
        <w:rPr>
          <w:rFonts w:ascii="Arial Narrow" w:hAnsi="Arial Narrow"/>
          <w:bCs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004"/>
        <w:gridCol w:w="10980"/>
      </w:tblGrid>
      <w:tr w:rsidR="00F0657D" w:rsidRPr="00533974" w14:paraId="7B5B5746" w14:textId="77777777" w:rsidTr="00A5223A">
        <w:tc>
          <w:tcPr>
            <w:tcW w:w="14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20306339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Przedsięwzięcie 3.2.1. „LOKALNE OŚRODKI WŁĄCZENIA SPOŁECZNEGO”</w:t>
            </w:r>
          </w:p>
        </w:tc>
      </w:tr>
      <w:tr w:rsidR="00F0657D" w:rsidRPr="00533974" w14:paraId="55CE2CDC" w14:textId="77777777" w:rsidTr="00A5223A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A3002E6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Sposób realizacji przedsięwzięcia wraz z uzasadnieniem (opis zakresu projektów/operacji)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EEC361B" w14:textId="77777777" w:rsidR="00F0657D" w:rsidRPr="00533974" w:rsidRDefault="00F0657D" w:rsidP="00A5223A">
            <w:pPr>
              <w:jc w:val="both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Przedsięwzięcie dotyczy wprost włączenia społecznego osób zagrożonych ubóstwem i wykluczeniem społecznym. Konieczność realizacji przedsięwzięcia wynika z dużej ilości osób na obszarze LSR w trudnej sytuacji życiowej z powodu m.in. bezrobocia, ubóstwa, choroby, niepełnosprawności, rozbicia rodziny, niesamodzielności. Osoby w trudnej sytuacji życiowej na rynku pracy na obszarze LSR: 2778 osób, w tym osoby do 25 roku życia - 22,1%, powyżej 50 roku życia – 25,5%, długotrwale bezrobotni – 66,9%, bez kwalifikacji zawodowych -37,2%, bez doświadczenia zawodowego – 24 %, bez wykształcenia średniego – 85%, niepełnosprawni – 3,9% (dane na dzień 31.12.2014 – źródło wyliczenia własne na podst. Danych z Wojewódzkiego Urzędu Pracy). Liczba osób w rodzinach korzystających z pomocy społecznej wynosi aż 9508 (źródło: Regionalny Ośrodek Pomocy Społecznej, 31.12.2013)</w:t>
            </w:r>
          </w:p>
          <w:p w14:paraId="66E469B8" w14:textId="77777777" w:rsidR="00F0657D" w:rsidRPr="00533974" w:rsidRDefault="00F0657D" w:rsidP="00A5223A">
            <w:pPr>
              <w:spacing w:after="120"/>
              <w:jc w:val="both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lastRenderedPageBreak/>
              <w:t xml:space="preserve">W ramach LSR planowana jest aktywizacja społeczna i zawodowa osób zagrożonych ubóstwem i wykluczeniem społecznym zgodnych z typami projektów określonych w Szczegółowym Opisie Osi Priorytetowych Regionalnego Programu Operacyjnego Województwa Kujawsko-Pomorskiego na lata 2014-2020: </w:t>
            </w:r>
          </w:p>
          <w:p w14:paraId="63B8B5B9" w14:textId="77777777" w:rsidR="00F0657D" w:rsidRPr="00533974" w:rsidRDefault="00F0657D" w:rsidP="00A5223A">
            <w:pPr>
              <w:pStyle w:val="Default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 w:rsidRPr="00533974"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 xml:space="preserve">1. Działania na rzecz osób zagrożonych ubóstwem lub wykluczeniem społecznym, w zakresie wdrożenia rozwiązań z obszaru aktywnej integracji o charakterze środowiskowym takich jak: </w:t>
            </w:r>
          </w:p>
          <w:p w14:paraId="40205A0A" w14:textId="77777777" w:rsidR="00F0657D" w:rsidRPr="00533974" w:rsidRDefault="00F0657D" w:rsidP="00A5223A">
            <w:pPr>
              <w:pStyle w:val="Default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 w:rsidRPr="00533974"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 xml:space="preserve">a) kluby samopomocy (w tym z programem rówieśniczym obejmujące m.in.: rówieśnicze doradztwo, edukację, liderowanie, coaching rówieśniczy), </w:t>
            </w:r>
          </w:p>
          <w:p w14:paraId="342B17B0" w14:textId="77777777" w:rsidR="00F0657D" w:rsidRPr="00533974" w:rsidRDefault="00F0657D" w:rsidP="00A5223A">
            <w:pPr>
              <w:pStyle w:val="Default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 w:rsidRPr="00533974"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 xml:space="preserve">b) świetlice środowiskowe (w tym z programem socjoterapeutycznym, programem rówieśniczym obejmujące m.in.: rówieśnicze doradztwo, edukację, liderowanie, coaching rówieśniczy), </w:t>
            </w:r>
          </w:p>
          <w:p w14:paraId="74387D8C" w14:textId="77777777" w:rsidR="00F0657D" w:rsidRPr="00533974" w:rsidRDefault="00F0657D" w:rsidP="00A5223A">
            <w:pPr>
              <w:pStyle w:val="Default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 w:rsidRPr="00533974"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 xml:space="preserve">c) kluby młodzieżowe (w tym z programem rówieśniczym obejmujące m.in.: rówieśnicze doradztwo, edukacje, liderowanie, coaching rówieśniczy), </w:t>
            </w:r>
          </w:p>
          <w:p w14:paraId="3635500F" w14:textId="77777777" w:rsidR="00F0657D" w:rsidRPr="00533974" w:rsidRDefault="00F0657D" w:rsidP="00A5223A">
            <w:pPr>
              <w:pStyle w:val="Default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 w:rsidRPr="00533974"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 xml:space="preserve">d) kluby pracy, </w:t>
            </w:r>
          </w:p>
          <w:p w14:paraId="364D0E04" w14:textId="77777777" w:rsidR="00F0657D" w:rsidRPr="00533974" w:rsidRDefault="00F0657D" w:rsidP="00A5223A">
            <w:pPr>
              <w:pStyle w:val="Default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 w:rsidRPr="00533974"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 xml:space="preserve">e) aktywizacja społeczno-zawodowa (w tym szkolenia i podnoszące kompetencje i/lub dające nowe umiejętności zawodowe i społeczne), </w:t>
            </w:r>
          </w:p>
          <w:p w14:paraId="451F7CA1" w14:textId="77777777" w:rsidR="00F0657D" w:rsidRPr="00533974" w:rsidRDefault="00F0657D" w:rsidP="00A5223A">
            <w:pPr>
              <w:pStyle w:val="Default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 w:rsidRPr="00533974"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 xml:space="preserve">f) i inne z obszaru aktywnej integracji o charakterze środowiskowym. </w:t>
            </w:r>
          </w:p>
          <w:p w14:paraId="63FD09C6" w14:textId="77777777" w:rsidR="00F0657D" w:rsidRPr="00533974" w:rsidRDefault="00F0657D" w:rsidP="00A5223A">
            <w:pPr>
              <w:pStyle w:val="Default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 w:rsidRPr="00533974"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 xml:space="preserve">2. Działania wspierające rozwiązania w zakresie organizowania społeczności lokalnej i animacji społecznej z wykorzystaniem m.in.: </w:t>
            </w:r>
          </w:p>
          <w:p w14:paraId="7D6CD03C" w14:textId="77777777" w:rsidR="00F0657D" w:rsidRPr="00533974" w:rsidRDefault="00F0657D" w:rsidP="00A5223A">
            <w:pPr>
              <w:pStyle w:val="Default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 w:rsidRPr="00533974"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 xml:space="preserve">a) usług </w:t>
            </w:r>
            <w:proofErr w:type="spellStart"/>
            <w:r w:rsidRPr="00533974"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wzajemościowych</w:t>
            </w:r>
            <w:proofErr w:type="spellEnd"/>
            <w:r w:rsidRPr="00533974"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 xml:space="preserve">, samopomocowych, </w:t>
            </w:r>
          </w:p>
          <w:p w14:paraId="527D8FCC" w14:textId="77777777" w:rsidR="00F0657D" w:rsidRPr="00533974" w:rsidRDefault="00F0657D" w:rsidP="00A5223A">
            <w:pPr>
              <w:pStyle w:val="Default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 w:rsidRPr="00533974"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 xml:space="preserve">b) lidera lub animatora aktywności lokalnej oraz obywatelskiej, </w:t>
            </w:r>
          </w:p>
          <w:p w14:paraId="360264A5" w14:textId="77777777" w:rsidR="00F0657D" w:rsidRPr="00533974" w:rsidRDefault="00F0657D" w:rsidP="00A5223A">
            <w:pPr>
              <w:pStyle w:val="Default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 w:rsidRPr="00533974"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 xml:space="preserve">c) i inne rozwiązania w zakresie organizowania społeczności lokalnej i animacji społecznej. </w:t>
            </w:r>
          </w:p>
          <w:p w14:paraId="14DBD820" w14:textId="77777777" w:rsidR="00F0657D" w:rsidRPr="00533974" w:rsidRDefault="00F0657D" w:rsidP="00A5223A">
            <w:pPr>
              <w:spacing w:after="120"/>
              <w:jc w:val="both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3. Działania wspierające rozwój gospodarki społecznej i przedsiębiorczości społecznej, w tym: działania animacyjne, budowa i rozwój lokalnych partnerstw publiczno-społecznych na rzecz tworzenia i rozwoju przedsiębiorstw społecznych i inne wspierające rozwój gospodarki społecznej i przedsiębiorczości społecznej.</w:t>
            </w:r>
          </w:p>
          <w:p w14:paraId="50FEF05B" w14:textId="77777777" w:rsidR="00F0657D" w:rsidRPr="00533974" w:rsidRDefault="00F0657D" w:rsidP="00A5223A">
            <w:pPr>
              <w:spacing w:after="120"/>
              <w:jc w:val="both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Wybrane typy projektów będą określone w konkretnych naborach wniosków. LGD może wybrać tylko kilka podtypów/ typów projektów z ww. katalogu w oparciu o diagnozę obszaru LSR.</w:t>
            </w:r>
          </w:p>
          <w:p w14:paraId="5F57BDC1" w14:textId="77777777" w:rsidR="00F0657D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Maksymalny % poziomu dofinansowania (kwota wsparcia w ramach LSR</w:t>
            </w:r>
            <w:r w:rsidRPr="006A0524">
              <w:rPr>
                <w:rFonts w:ascii="Arial Narrow" w:hAnsi="Arial Narrow"/>
                <w:b/>
              </w:rPr>
              <w:t>): 95%</w:t>
            </w:r>
            <w:r w:rsidRPr="00533974">
              <w:rPr>
                <w:rFonts w:ascii="Arial Narrow" w:hAnsi="Arial Narrow"/>
                <w:b/>
              </w:rPr>
              <w:t xml:space="preserve"> </w:t>
            </w:r>
          </w:p>
          <w:p w14:paraId="44178821" w14:textId="77777777" w:rsidR="00F0657D" w:rsidRPr="00533974" w:rsidRDefault="00F0657D" w:rsidP="00A5223A">
            <w:pPr>
              <w:rPr>
                <w:rFonts w:ascii="Cambria,Bold" w:hAnsi="Cambria,Bold" w:cs="Cambria,Bold"/>
                <w:b/>
                <w:bCs/>
              </w:rPr>
            </w:pPr>
            <w:r w:rsidRPr="00533974">
              <w:rPr>
                <w:rFonts w:ascii="Arial Narrow" w:hAnsi="Arial Narrow"/>
              </w:rPr>
              <w:t xml:space="preserve">Realizacja projektów zakładających realizację zasad </w:t>
            </w:r>
            <w:r w:rsidRPr="00533974">
              <w:rPr>
                <w:rFonts w:ascii="Arial Narrow" w:hAnsi="Arial Narrow" w:cs="Cambria,Bold"/>
                <w:bCs/>
              </w:rPr>
              <w:t>równości szans i niedyskryminacja oraz równouprawnienie płci.</w:t>
            </w:r>
          </w:p>
        </w:tc>
      </w:tr>
      <w:tr w:rsidR="00F0657D" w:rsidRPr="00533974" w14:paraId="10B4BBE3" w14:textId="77777777" w:rsidTr="00A5223A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9BC9B7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lastRenderedPageBreak/>
              <w:t>Grupy docelowe (opis grupy i uzasadnienie jej wyboru)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964A7F" w14:textId="77777777" w:rsidR="00F0657D" w:rsidRPr="00533974" w:rsidRDefault="00F0657D" w:rsidP="00A5223A">
            <w:pPr>
              <w:jc w:val="both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Mieszkańcy miejscowości w stanie kryzysowym, objęte Gminnymi Programami Rewitalizacji oraz inne osoby zagrożone ubóstwem lub wykluczeniem społecznym</w:t>
            </w:r>
            <w:r w:rsidRPr="00533974">
              <w:rPr>
                <w:rFonts w:ascii="Arial Narrow" w:hAnsi="Arial Narrow"/>
                <w:color w:val="FF0000"/>
              </w:rPr>
              <w:t>.</w:t>
            </w:r>
          </w:p>
        </w:tc>
      </w:tr>
      <w:tr w:rsidR="00F0657D" w:rsidRPr="00533974" w14:paraId="1F27137D" w14:textId="77777777" w:rsidTr="00A5223A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098AD77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lastRenderedPageBreak/>
              <w:t>Forma wdrożenia (tryb konkursowy/ projekt grantowy/ operacja własna / projekt współpracy)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C4351F8" w14:textId="77777777" w:rsidR="00F0657D" w:rsidRPr="00533974" w:rsidRDefault="00F0657D" w:rsidP="00A5223A">
            <w:pPr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 xml:space="preserve">Konkurs maks. </w:t>
            </w:r>
            <w:r w:rsidRPr="00533974">
              <w:rPr>
                <w:rFonts w:ascii="Arial Narrow" w:hAnsi="Arial Narrow"/>
                <w:bCs/>
              </w:rPr>
              <w:t xml:space="preserve">30% budżetu przedsięwzięcia </w:t>
            </w:r>
          </w:p>
          <w:p w14:paraId="3DAC8996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Projekt grantowy</w:t>
            </w:r>
            <w:r w:rsidRPr="00533974">
              <w:rPr>
                <w:rFonts w:ascii="Arial Narrow" w:hAnsi="Arial Narrow"/>
                <w:bCs/>
              </w:rPr>
              <w:t xml:space="preserve"> min. 70% budżetu przedsięwzięcia</w:t>
            </w:r>
          </w:p>
        </w:tc>
      </w:tr>
      <w:tr w:rsidR="00F0657D" w:rsidRPr="00533974" w14:paraId="128F9150" w14:textId="77777777" w:rsidTr="00A5223A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236DA4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 xml:space="preserve">Źródło finansowania 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31EE25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Regionalny Program Operacyjny Województwa Kujawsko-Pomorskiego na lata 2014-2020</w:t>
            </w:r>
          </w:p>
          <w:p w14:paraId="5989B271" w14:textId="77777777" w:rsidR="00F0657D" w:rsidRPr="00533974" w:rsidRDefault="00F0657D" w:rsidP="00A5223A">
            <w:pPr>
              <w:pStyle w:val="Tekstprzypisudolnego"/>
              <w:spacing w:after="120" w:line="276" w:lineRule="auto"/>
              <w:rPr>
                <w:rFonts w:ascii="Arial Narrow" w:eastAsia="Arial" w:hAnsi="Arial Narrow"/>
                <w:sz w:val="22"/>
                <w:szCs w:val="22"/>
              </w:rPr>
            </w:pPr>
            <w:r w:rsidRPr="00533974">
              <w:rPr>
                <w:rFonts w:ascii="Arial Narrow" w:hAnsi="Arial Narrow"/>
                <w:sz w:val="22"/>
                <w:szCs w:val="22"/>
              </w:rPr>
              <w:t xml:space="preserve">Oś priorytetowa 11 -   </w:t>
            </w:r>
            <w:r w:rsidRPr="00533974">
              <w:rPr>
                <w:rFonts w:ascii="Arial Narrow" w:eastAsia="Arial" w:hAnsi="Arial Narrow"/>
                <w:sz w:val="22"/>
                <w:szCs w:val="22"/>
              </w:rPr>
              <w:t>Rozwój lokalny kierowany przez społeczność. Współfinansowany ze środków Europejskiego Funduszu Społecznego.</w:t>
            </w:r>
          </w:p>
        </w:tc>
      </w:tr>
    </w:tbl>
    <w:p w14:paraId="304066A7" w14:textId="77777777" w:rsidR="00F0657D" w:rsidRPr="00533974" w:rsidRDefault="00F0657D" w:rsidP="00F0657D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006"/>
        <w:gridCol w:w="10978"/>
      </w:tblGrid>
      <w:tr w:rsidR="00F0657D" w:rsidRPr="00533974" w14:paraId="1C8B3F39" w14:textId="77777777" w:rsidTr="00A5223A">
        <w:tc>
          <w:tcPr>
            <w:tcW w:w="14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31AEDE19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 xml:space="preserve">Przedsięwzięcie 3.3.1. „LOKALNA GRUPA DZIAŁANIA ANIMATOREM ŻYCIA SPOŁECZNEGO” </w:t>
            </w:r>
          </w:p>
        </w:tc>
      </w:tr>
      <w:tr w:rsidR="00F0657D" w:rsidRPr="00533974" w14:paraId="1805F577" w14:textId="77777777" w:rsidTr="00A5223A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50534E4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Sposób realizacji przedsięwzięcia wraz z uzasadnieniem (opis zakresu projektów/operacji)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3CAD7BC" w14:textId="77777777" w:rsidR="00F0657D" w:rsidRPr="00533974" w:rsidRDefault="00F0657D" w:rsidP="00A5223A">
            <w:pPr>
              <w:jc w:val="both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Przedsięwzięcie będzie realizowane poprzez funkcjonowanie biura LGD oraz realizację przez władze LGD działań aktywizacyjnych oraz projektów współpracy. Szczegółowe działania aktywizacyjne LGD zawarte są w Planie komunikacji. </w:t>
            </w:r>
          </w:p>
          <w:p w14:paraId="27C31706" w14:textId="77777777" w:rsidR="00F0657D" w:rsidRPr="00533974" w:rsidRDefault="00F0657D" w:rsidP="00A5223A">
            <w:pPr>
              <w:jc w:val="both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LGD Ziemia Gotyku planuje realizację 2 projektów współpracy:</w:t>
            </w:r>
          </w:p>
          <w:p w14:paraId="0256FEDA" w14:textId="77777777" w:rsidR="00F0657D" w:rsidRPr="00533974" w:rsidRDefault="00F0657D" w:rsidP="00A5223A">
            <w:pPr>
              <w:jc w:val="both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- międzyregionalny z 2 partnerami z woj. kujawsko-pomorskiego LGD Zakole Dolnej Wisły i LGD Vistula Terra </w:t>
            </w:r>
            <w:proofErr w:type="spellStart"/>
            <w:r w:rsidRPr="00533974">
              <w:rPr>
                <w:rFonts w:ascii="Arial Narrow" w:hAnsi="Arial Narrow"/>
              </w:rPr>
              <w:t>Culmensis</w:t>
            </w:r>
            <w:proofErr w:type="spellEnd"/>
            <w:r w:rsidRPr="00533974">
              <w:rPr>
                <w:rFonts w:ascii="Arial Narrow" w:hAnsi="Arial Narrow"/>
              </w:rPr>
              <w:t xml:space="preserve"> - w zakresie aktywizacji lokalnej społeczności poprzez wykorzystanie lokalnych walorów obszaru Ziemi Chełmińskiej </w:t>
            </w:r>
          </w:p>
          <w:p w14:paraId="5E7B911D" w14:textId="77777777" w:rsidR="00F0657D" w:rsidRPr="00533974" w:rsidRDefault="00F0657D" w:rsidP="00A5223A">
            <w:pPr>
              <w:jc w:val="both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ponadnarodowy min. 1 partner zagraniczny zainteresowany realizacją działań w zakresie upowszechniania odnawialnych źródeł energii i poszanowania dla środowiska naturalnego wśród mieszkańców  (wymiana dobrych praktyk – doświadczenia gmin partnerskich LGD Ziemia Gotyku realizujących powszechne programy zastosowanie odnawialnych źródeł energii</w:t>
            </w:r>
            <w:r w:rsidRPr="00533974">
              <w:rPr>
                <w:rFonts w:ascii="Arial Narrow" w:hAnsi="Arial Narrow"/>
                <w:b/>
              </w:rPr>
              <w:t xml:space="preserve">, </w:t>
            </w:r>
            <w:r w:rsidRPr="00533974">
              <w:rPr>
                <w:rFonts w:ascii="Arial Narrow" w:hAnsi="Arial Narrow"/>
              </w:rPr>
              <w:t>opracowanie wspólnych metod w zakresie podnoszenia świadomości ekologicznej mieszkańców obszarów wiejskich) lub/i efektywnych metod aktywizacji społeczności lokalnej z innowacyjnym wykorzystaniem lokalnych zasobów oraz lokalnych usług.</w:t>
            </w:r>
          </w:p>
          <w:p w14:paraId="457AEDEA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  <w:b/>
              </w:rPr>
              <w:t xml:space="preserve">Projekty współpracy będą realizować cele LSR: ogólny 3 </w:t>
            </w:r>
            <w:r w:rsidRPr="00533974">
              <w:rPr>
                <w:rFonts w:ascii="Arial Narrow" w:hAnsi="Arial Narrow"/>
                <w:b/>
                <w:sz w:val="20"/>
              </w:rPr>
              <w:t xml:space="preserve">- </w:t>
            </w:r>
            <w:r w:rsidRPr="00533974">
              <w:rPr>
                <w:rFonts w:ascii="Arial Narrow" w:hAnsi="Arial Narrow"/>
                <w:b/>
              </w:rPr>
              <w:t xml:space="preserve">Podniesienie poziomu kapitału społecznego na obszarze LSR, szczegółowy 3.3. Aktywizacja i animacja lokalnej społeczności </w:t>
            </w:r>
            <w:r w:rsidRPr="00533974">
              <w:rPr>
                <w:rFonts w:ascii="Arial Narrow" w:hAnsi="Arial Narrow"/>
                <w:b/>
                <w:bCs/>
              </w:rPr>
              <w:t xml:space="preserve">do 2023 roku oraz wskaźniki produktu: liczba zrealizowanych projektów współpracy, w tym współpracy międzynarodowej - 2, Liczba LGD uczestniczących w projektach współpracy – 5 oraz wskaźniki rezultatu: </w:t>
            </w:r>
            <w:r w:rsidRPr="00533974">
              <w:rPr>
                <w:rFonts w:ascii="Arial Narrow" w:hAnsi="Arial Narrow"/>
                <w:b/>
              </w:rPr>
              <w:t>Liczba projektów współpracy skierowanych do mieszkańców i turystów – 2.</w:t>
            </w:r>
          </w:p>
        </w:tc>
      </w:tr>
      <w:tr w:rsidR="00F0657D" w:rsidRPr="00533974" w14:paraId="5FEBAFE8" w14:textId="77777777" w:rsidTr="00A5223A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A68656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lastRenderedPageBreak/>
              <w:t>Grupy docelowe (opis grupy i uzasadnienie jej wyboru)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7C5C40" w14:textId="77777777" w:rsidR="00F0657D" w:rsidRPr="00533974" w:rsidRDefault="00F0657D" w:rsidP="00A5223A">
            <w:pPr>
              <w:jc w:val="both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Mieszkańcy obszaru LSR i spoza obszaru – działania LGD w zakresie aktywizacji i animacji oraz projektów współpracy będą miały charakter powszechny w możliwością dostępu dla każdego zainteresowanego.</w:t>
            </w:r>
          </w:p>
        </w:tc>
      </w:tr>
      <w:tr w:rsidR="00F0657D" w:rsidRPr="00533974" w14:paraId="0F6283CA" w14:textId="77777777" w:rsidTr="00A5223A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FC83B02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Forma wdrożenia (tryb konkursowy/ projekt grantowy/ operacja własna / projekt współpracy)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F8CB2DC" w14:textId="77777777" w:rsidR="00F0657D" w:rsidRPr="00533974" w:rsidRDefault="00F0657D" w:rsidP="00A5223A">
            <w:pPr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>Funkcjonowanie i aktywizacja LGD</w:t>
            </w:r>
          </w:p>
          <w:p w14:paraId="03B69AEF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Cs/>
              </w:rPr>
              <w:t>Projekty współpracy</w:t>
            </w:r>
          </w:p>
        </w:tc>
      </w:tr>
      <w:tr w:rsidR="00F0657D" w:rsidRPr="00533974" w14:paraId="7EA51799" w14:textId="77777777" w:rsidTr="00A5223A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66A25D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 xml:space="preserve">Źródło finansowania 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6FBCA6" w14:textId="77777777" w:rsidR="00F0657D" w:rsidRPr="00533974" w:rsidRDefault="00F0657D" w:rsidP="00A5223A">
            <w:pPr>
              <w:pStyle w:val="Tekstprzypisudolnego"/>
              <w:spacing w:after="120" w:line="276" w:lineRule="auto"/>
              <w:rPr>
                <w:rFonts w:ascii="Arial Narrow" w:eastAsia="Arial" w:hAnsi="Arial Narrow"/>
                <w:sz w:val="22"/>
                <w:szCs w:val="22"/>
              </w:rPr>
            </w:pPr>
            <w:r w:rsidRPr="00533974">
              <w:rPr>
                <w:rFonts w:ascii="Arial Narrow" w:eastAsia="Arial" w:hAnsi="Arial Narrow"/>
                <w:sz w:val="22"/>
                <w:szCs w:val="22"/>
              </w:rPr>
              <w:t xml:space="preserve">Fundusz wiodący na koszty bieżące i aktywizację. PROW 2014-2020 na projekty współpracy </w:t>
            </w:r>
          </w:p>
        </w:tc>
      </w:tr>
    </w:tbl>
    <w:p w14:paraId="47A11186" w14:textId="77777777" w:rsidR="00F0657D" w:rsidRDefault="00F0657D" w:rsidP="00F0657D">
      <w:pPr>
        <w:pStyle w:val="Tekstprzypisudolnego"/>
        <w:spacing w:after="120" w:line="276" w:lineRule="auto"/>
        <w:jc w:val="both"/>
        <w:rPr>
          <w:rFonts w:ascii="Arial Narrow" w:eastAsia="Arial" w:hAnsi="Arial Narrow"/>
          <w:b/>
          <w:color w:val="C00000"/>
          <w:sz w:val="22"/>
          <w:szCs w:val="22"/>
        </w:rPr>
      </w:pPr>
    </w:p>
    <w:p w14:paraId="092A2171" w14:textId="77777777" w:rsidR="00F0657D" w:rsidRPr="00533974" w:rsidRDefault="00F0657D" w:rsidP="00F0657D">
      <w:pPr>
        <w:pStyle w:val="Tekstprzypisudolnego"/>
        <w:spacing w:after="120" w:line="276" w:lineRule="auto"/>
        <w:ind w:left="708"/>
        <w:jc w:val="both"/>
        <w:rPr>
          <w:rFonts w:ascii="Arial Narrow" w:eastAsia="Arial" w:hAnsi="Arial Narrow"/>
          <w:b/>
          <w:color w:val="C00000"/>
          <w:sz w:val="22"/>
          <w:szCs w:val="22"/>
        </w:rPr>
      </w:pPr>
      <w:r w:rsidRPr="00533974">
        <w:rPr>
          <w:rFonts w:ascii="Arial Narrow" w:eastAsia="Arial" w:hAnsi="Arial Narrow"/>
          <w:b/>
          <w:color w:val="C00000"/>
          <w:sz w:val="22"/>
          <w:szCs w:val="22"/>
        </w:rPr>
        <w:t xml:space="preserve">V.5. Specyfikacja wskaźników przypisanych do przedsięwzięć, celów szczegółowych i celów ogólnych wraz z uzasadnieniem wyboru konkretnego wskaźnika w kontekście ich adekwatności do celów i przedsięwzięć </w:t>
      </w:r>
    </w:p>
    <w:tbl>
      <w:tblPr>
        <w:tblW w:w="146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2646"/>
        <w:gridCol w:w="2138"/>
        <w:gridCol w:w="1470"/>
        <w:gridCol w:w="1048"/>
        <w:gridCol w:w="864"/>
        <w:gridCol w:w="185"/>
        <w:gridCol w:w="1239"/>
        <w:gridCol w:w="1412"/>
        <w:gridCol w:w="1161"/>
        <w:gridCol w:w="1611"/>
      </w:tblGrid>
      <w:tr w:rsidR="00F0657D" w:rsidRPr="00533974" w14:paraId="1681C0BF" w14:textId="77777777" w:rsidTr="00A5223A">
        <w:tc>
          <w:tcPr>
            <w:tcW w:w="838" w:type="dxa"/>
            <w:shd w:val="clear" w:color="auto" w:fill="auto"/>
          </w:tcPr>
          <w:p w14:paraId="3051A4C6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1.0.</w:t>
            </w:r>
          </w:p>
        </w:tc>
        <w:tc>
          <w:tcPr>
            <w:tcW w:w="2646" w:type="dxa"/>
            <w:shd w:val="clear" w:color="auto" w:fill="auto"/>
          </w:tcPr>
          <w:p w14:paraId="472B06A9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CEL OGÓLNY </w:t>
            </w:r>
          </w:p>
        </w:tc>
        <w:tc>
          <w:tcPr>
            <w:tcW w:w="11128" w:type="dxa"/>
            <w:gridSpan w:val="9"/>
            <w:shd w:val="clear" w:color="auto" w:fill="auto"/>
          </w:tcPr>
          <w:p w14:paraId="58AB6D37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  <w:bCs/>
              </w:rPr>
              <w:t xml:space="preserve">Wzrost gospodarczy obszaru LSR Ziemia Gotyku </w:t>
            </w:r>
          </w:p>
          <w:p w14:paraId="4389BF6E" w14:textId="77777777" w:rsidR="00F0657D" w:rsidRPr="00533974" w:rsidRDefault="00F0657D" w:rsidP="00A5223A">
            <w:pPr>
              <w:rPr>
                <w:rFonts w:ascii="Arial Narrow" w:hAnsi="Arial Narrow"/>
                <w:bCs/>
              </w:rPr>
            </w:pPr>
          </w:p>
        </w:tc>
      </w:tr>
      <w:tr w:rsidR="00F0657D" w:rsidRPr="00533974" w14:paraId="284FD62D" w14:textId="77777777" w:rsidTr="00A5223A">
        <w:tc>
          <w:tcPr>
            <w:tcW w:w="838" w:type="dxa"/>
            <w:shd w:val="clear" w:color="auto" w:fill="D3DFEE"/>
          </w:tcPr>
          <w:p w14:paraId="0ACC1471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1.1.</w:t>
            </w:r>
          </w:p>
        </w:tc>
        <w:tc>
          <w:tcPr>
            <w:tcW w:w="2646" w:type="dxa"/>
            <w:vMerge w:val="restart"/>
            <w:shd w:val="clear" w:color="auto" w:fill="D3DFEE"/>
          </w:tcPr>
          <w:p w14:paraId="5238D73E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CELE SZCZEGÓŁOWE</w:t>
            </w:r>
          </w:p>
        </w:tc>
        <w:tc>
          <w:tcPr>
            <w:tcW w:w="11128" w:type="dxa"/>
            <w:gridSpan w:val="9"/>
            <w:shd w:val="clear" w:color="auto" w:fill="FDE9D9"/>
          </w:tcPr>
          <w:p w14:paraId="69A63518" w14:textId="77777777" w:rsidR="00F0657D" w:rsidRPr="00533974" w:rsidRDefault="00F0657D" w:rsidP="00A5223A">
            <w:pPr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</w:rPr>
              <w:t xml:space="preserve">Tworzenie nowych miejsc pracy, w tym dla grup </w:t>
            </w:r>
            <w:proofErr w:type="spellStart"/>
            <w:r w:rsidRPr="00533974">
              <w:rPr>
                <w:rFonts w:ascii="Arial Narrow" w:hAnsi="Arial Narrow"/>
              </w:rPr>
              <w:t>defaworyzowanych</w:t>
            </w:r>
            <w:proofErr w:type="spellEnd"/>
            <w:r w:rsidRPr="00533974">
              <w:rPr>
                <w:rFonts w:ascii="Arial Narrow" w:hAnsi="Arial Narrow"/>
              </w:rPr>
              <w:t xml:space="preserve"> </w:t>
            </w:r>
            <w:r w:rsidRPr="00533974">
              <w:rPr>
                <w:rFonts w:ascii="Arial Narrow" w:hAnsi="Arial Narrow"/>
                <w:bCs/>
              </w:rPr>
              <w:t>do 2023 roku</w:t>
            </w:r>
          </w:p>
        </w:tc>
      </w:tr>
      <w:tr w:rsidR="00F0657D" w:rsidRPr="00533974" w14:paraId="32491BEC" w14:textId="77777777" w:rsidTr="00A5223A">
        <w:trPr>
          <w:trHeight w:val="110"/>
        </w:trPr>
        <w:tc>
          <w:tcPr>
            <w:tcW w:w="838" w:type="dxa"/>
            <w:shd w:val="clear" w:color="auto" w:fill="auto"/>
          </w:tcPr>
          <w:p w14:paraId="19D84AE0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1.2.</w:t>
            </w:r>
          </w:p>
        </w:tc>
        <w:tc>
          <w:tcPr>
            <w:tcW w:w="2646" w:type="dxa"/>
            <w:vMerge/>
            <w:shd w:val="clear" w:color="auto" w:fill="auto"/>
          </w:tcPr>
          <w:p w14:paraId="19BD34A4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1128" w:type="dxa"/>
            <w:gridSpan w:val="9"/>
            <w:shd w:val="clear" w:color="auto" w:fill="auto"/>
          </w:tcPr>
          <w:p w14:paraId="0A993313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Wzrost konkurencyjności  mikro i małych firm  </w:t>
            </w:r>
            <w:r w:rsidRPr="00533974">
              <w:rPr>
                <w:rFonts w:ascii="Arial Narrow" w:hAnsi="Arial Narrow"/>
                <w:bCs/>
              </w:rPr>
              <w:t>do 2023 roku</w:t>
            </w:r>
          </w:p>
        </w:tc>
      </w:tr>
      <w:tr w:rsidR="00F0657D" w:rsidRPr="00533974" w14:paraId="2D64B499" w14:textId="77777777" w:rsidTr="00A5223A">
        <w:tc>
          <w:tcPr>
            <w:tcW w:w="3484" w:type="dxa"/>
            <w:gridSpan w:val="2"/>
            <w:shd w:val="clear" w:color="auto" w:fill="D9D9D9"/>
          </w:tcPr>
          <w:p w14:paraId="39C0F32B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8" w:type="dxa"/>
            <w:gridSpan w:val="2"/>
            <w:shd w:val="clear" w:color="auto" w:fill="D3DFEE"/>
          </w:tcPr>
          <w:p w14:paraId="3A3D8892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Wskaźniki oddziaływania dla celu ogólnego </w:t>
            </w:r>
          </w:p>
        </w:tc>
        <w:tc>
          <w:tcPr>
            <w:tcW w:w="1912" w:type="dxa"/>
            <w:gridSpan w:val="2"/>
            <w:shd w:val="clear" w:color="auto" w:fill="D3DFEE"/>
          </w:tcPr>
          <w:p w14:paraId="65AD1B9C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Jednostka miary </w:t>
            </w:r>
          </w:p>
        </w:tc>
        <w:tc>
          <w:tcPr>
            <w:tcW w:w="1424" w:type="dxa"/>
            <w:gridSpan w:val="2"/>
            <w:shd w:val="clear" w:color="auto" w:fill="D3DFEE"/>
          </w:tcPr>
          <w:p w14:paraId="3D090FF5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Stan początkowy  2014 rok </w:t>
            </w:r>
          </w:p>
        </w:tc>
        <w:tc>
          <w:tcPr>
            <w:tcW w:w="2573" w:type="dxa"/>
            <w:gridSpan w:val="2"/>
            <w:shd w:val="clear" w:color="auto" w:fill="D3DFEE"/>
          </w:tcPr>
          <w:p w14:paraId="1FB5ED24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Plan 2023 rok </w:t>
            </w:r>
          </w:p>
        </w:tc>
        <w:tc>
          <w:tcPr>
            <w:tcW w:w="1611" w:type="dxa"/>
            <w:shd w:val="clear" w:color="auto" w:fill="D3DFEE"/>
          </w:tcPr>
          <w:p w14:paraId="21574E54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Źródła danych / sposób pomiaru </w:t>
            </w:r>
          </w:p>
        </w:tc>
      </w:tr>
      <w:tr w:rsidR="00F0657D" w:rsidRPr="00533974" w14:paraId="6F677118" w14:textId="77777777" w:rsidTr="00A5223A">
        <w:tc>
          <w:tcPr>
            <w:tcW w:w="838" w:type="dxa"/>
            <w:shd w:val="clear" w:color="auto" w:fill="auto"/>
          </w:tcPr>
          <w:p w14:paraId="0B712162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W.1.0.1</w:t>
            </w:r>
          </w:p>
        </w:tc>
        <w:tc>
          <w:tcPr>
            <w:tcW w:w="6254" w:type="dxa"/>
            <w:gridSpan w:val="3"/>
            <w:shd w:val="clear" w:color="auto" w:fill="auto"/>
          </w:tcPr>
          <w:p w14:paraId="0E1A713D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Zmniejszenie udziału bezrobotnych zarejestrowanych w liczbie ludności w wieku produkcyjnym wg płci (ogółem)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2776F353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%</w:t>
            </w:r>
          </w:p>
        </w:tc>
        <w:tc>
          <w:tcPr>
            <w:tcW w:w="1424" w:type="dxa"/>
            <w:gridSpan w:val="2"/>
            <w:shd w:val="clear" w:color="auto" w:fill="auto"/>
          </w:tcPr>
          <w:p w14:paraId="1961798B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11,2</w:t>
            </w:r>
          </w:p>
        </w:tc>
        <w:tc>
          <w:tcPr>
            <w:tcW w:w="2573" w:type="dxa"/>
            <w:gridSpan w:val="2"/>
            <w:shd w:val="clear" w:color="auto" w:fill="auto"/>
          </w:tcPr>
          <w:p w14:paraId="4B807A6D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9,5</w:t>
            </w:r>
          </w:p>
        </w:tc>
        <w:tc>
          <w:tcPr>
            <w:tcW w:w="1611" w:type="dxa"/>
            <w:shd w:val="clear" w:color="auto" w:fill="auto"/>
          </w:tcPr>
          <w:p w14:paraId="1AE57287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</w:rPr>
              <w:t>GUS Bank Danych Lokalnych</w:t>
            </w:r>
          </w:p>
        </w:tc>
      </w:tr>
      <w:tr w:rsidR="00F0657D" w:rsidRPr="00533974" w14:paraId="34BE6747" w14:textId="77777777" w:rsidTr="00A5223A">
        <w:tc>
          <w:tcPr>
            <w:tcW w:w="838" w:type="dxa"/>
            <w:shd w:val="clear" w:color="auto" w:fill="D3DFEE"/>
          </w:tcPr>
          <w:p w14:paraId="6E6A8D91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W.1.0.2</w:t>
            </w:r>
          </w:p>
        </w:tc>
        <w:tc>
          <w:tcPr>
            <w:tcW w:w="6254" w:type="dxa"/>
            <w:gridSpan w:val="3"/>
            <w:shd w:val="clear" w:color="auto" w:fill="D3DFEE"/>
          </w:tcPr>
          <w:p w14:paraId="08C5EA97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</w:rPr>
              <w:t>Wzrost liczby</w:t>
            </w:r>
            <w:r w:rsidRPr="00533974">
              <w:rPr>
                <w:rFonts w:ascii="Arial Narrow" w:hAnsi="Arial Narrow"/>
                <w:b/>
              </w:rPr>
              <w:t xml:space="preserve"> </w:t>
            </w:r>
            <w:r w:rsidRPr="00533974">
              <w:rPr>
                <w:rFonts w:ascii="Arial Narrow" w:hAnsi="Arial Narrow"/>
              </w:rPr>
              <w:t xml:space="preserve">podmiotów wpisanych do rejestru REGON na 10 tys. ludności </w:t>
            </w:r>
          </w:p>
        </w:tc>
        <w:tc>
          <w:tcPr>
            <w:tcW w:w="1912" w:type="dxa"/>
            <w:gridSpan w:val="2"/>
            <w:shd w:val="clear" w:color="auto" w:fill="D3DFEE"/>
          </w:tcPr>
          <w:p w14:paraId="2BC56086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Liczba podmiotów / 10 tys. ludności </w:t>
            </w:r>
          </w:p>
        </w:tc>
        <w:tc>
          <w:tcPr>
            <w:tcW w:w="1424" w:type="dxa"/>
            <w:gridSpan w:val="2"/>
            <w:shd w:val="clear" w:color="auto" w:fill="D3DFEE"/>
          </w:tcPr>
          <w:p w14:paraId="4E14BAF6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750</w:t>
            </w:r>
          </w:p>
        </w:tc>
        <w:tc>
          <w:tcPr>
            <w:tcW w:w="2573" w:type="dxa"/>
            <w:gridSpan w:val="2"/>
            <w:shd w:val="clear" w:color="auto" w:fill="D3DFEE"/>
          </w:tcPr>
          <w:p w14:paraId="0C5557BF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765</w:t>
            </w:r>
          </w:p>
        </w:tc>
        <w:tc>
          <w:tcPr>
            <w:tcW w:w="1611" w:type="dxa"/>
            <w:shd w:val="clear" w:color="auto" w:fill="D3DFEE"/>
          </w:tcPr>
          <w:p w14:paraId="4113EED6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GUS Bank Danych Lokalnych</w:t>
            </w:r>
          </w:p>
        </w:tc>
      </w:tr>
      <w:tr w:rsidR="00F0657D" w:rsidRPr="00533974" w14:paraId="4C18E9AD" w14:textId="77777777" w:rsidTr="00A5223A">
        <w:tc>
          <w:tcPr>
            <w:tcW w:w="3484" w:type="dxa"/>
            <w:gridSpan w:val="2"/>
            <w:shd w:val="clear" w:color="auto" w:fill="D9D9D9"/>
          </w:tcPr>
          <w:p w14:paraId="078CD8FA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8" w:type="dxa"/>
            <w:gridSpan w:val="2"/>
            <w:shd w:val="clear" w:color="auto" w:fill="auto"/>
          </w:tcPr>
          <w:p w14:paraId="416C9B8E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Wskaźnik rezultatu dla celów szczegółowych 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7E985AEB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Jednostka miary </w:t>
            </w:r>
          </w:p>
        </w:tc>
        <w:tc>
          <w:tcPr>
            <w:tcW w:w="1424" w:type="dxa"/>
            <w:gridSpan w:val="2"/>
            <w:shd w:val="clear" w:color="auto" w:fill="auto"/>
          </w:tcPr>
          <w:p w14:paraId="35E4DC63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Stan początkowy 2016 rok </w:t>
            </w:r>
          </w:p>
        </w:tc>
        <w:tc>
          <w:tcPr>
            <w:tcW w:w="2573" w:type="dxa"/>
            <w:gridSpan w:val="2"/>
            <w:shd w:val="clear" w:color="auto" w:fill="auto"/>
          </w:tcPr>
          <w:p w14:paraId="27E794EA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Plan 2023  rok </w:t>
            </w:r>
          </w:p>
        </w:tc>
        <w:tc>
          <w:tcPr>
            <w:tcW w:w="1611" w:type="dxa"/>
            <w:shd w:val="clear" w:color="auto" w:fill="auto"/>
          </w:tcPr>
          <w:p w14:paraId="7A488B67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Źródła danych / sposób pomiaru </w:t>
            </w:r>
          </w:p>
        </w:tc>
      </w:tr>
      <w:tr w:rsidR="00F0657D" w:rsidRPr="00533974" w14:paraId="0CD4FCD9" w14:textId="77777777" w:rsidTr="00A5223A">
        <w:tc>
          <w:tcPr>
            <w:tcW w:w="838" w:type="dxa"/>
            <w:shd w:val="clear" w:color="auto" w:fill="D3DFEE"/>
          </w:tcPr>
          <w:p w14:paraId="72C9640B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W1.1</w:t>
            </w:r>
          </w:p>
        </w:tc>
        <w:tc>
          <w:tcPr>
            <w:tcW w:w="6254" w:type="dxa"/>
            <w:gridSpan w:val="3"/>
            <w:shd w:val="clear" w:color="auto" w:fill="FDE9D9"/>
          </w:tcPr>
          <w:p w14:paraId="330FDDCD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Liczba utworzonych miejsc pracy (ogółem) w tym samozatrudnienie</w:t>
            </w:r>
          </w:p>
          <w:p w14:paraId="02BCD938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</w:p>
        </w:tc>
        <w:tc>
          <w:tcPr>
            <w:tcW w:w="1912" w:type="dxa"/>
            <w:gridSpan w:val="2"/>
            <w:shd w:val="clear" w:color="auto" w:fill="FDE9D9"/>
          </w:tcPr>
          <w:p w14:paraId="21E5E15C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Etat/</w:t>
            </w:r>
          </w:p>
          <w:p w14:paraId="0B0339C1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samozatrudnienie</w:t>
            </w:r>
          </w:p>
        </w:tc>
        <w:tc>
          <w:tcPr>
            <w:tcW w:w="1424" w:type="dxa"/>
            <w:gridSpan w:val="2"/>
            <w:shd w:val="clear" w:color="auto" w:fill="FDE9D9"/>
          </w:tcPr>
          <w:p w14:paraId="15CB557E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0</w:t>
            </w:r>
          </w:p>
          <w:p w14:paraId="349B74FA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2573" w:type="dxa"/>
            <w:gridSpan w:val="2"/>
            <w:shd w:val="clear" w:color="auto" w:fill="FDE9D9"/>
          </w:tcPr>
          <w:p w14:paraId="4AE3691F" w14:textId="20CD7C4B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commentRangeStart w:id="6"/>
            <w:r w:rsidRPr="00211321">
              <w:rPr>
                <w:rFonts w:ascii="Arial Narrow" w:hAnsi="Arial Narrow"/>
                <w:b/>
                <w:highlight w:val="yellow"/>
              </w:rPr>
              <w:t>4</w:t>
            </w:r>
            <w:r w:rsidR="00211321" w:rsidRPr="00211321">
              <w:rPr>
                <w:rFonts w:ascii="Arial Narrow" w:hAnsi="Arial Narrow"/>
                <w:b/>
                <w:highlight w:val="yellow"/>
              </w:rPr>
              <w:t>5</w:t>
            </w:r>
            <w:commentRangeEnd w:id="6"/>
            <w:r w:rsidR="00577ACA">
              <w:rPr>
                <w:rStyle w:val="Odwoaniedokomentarza"/>
                <w:rFonts w:ascii="Times New Roman" w:eastAsia="Times New Roman" w:hAnsi="Times New Roman" w:cs="Times New Roman"/>
                <w:lang w:eastAsia="pl-PL"/>
              </w:rPr>
              <w:commentReference w:id="6"/>
            </w:r>
          </w:p>
          <w:p w14:paraId="11449CFC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611" w:type="dxa"/>
            <w:vMerge w:val="restart"/>
            <w:shd w:val="clear" w:color="auto" w:fill="D3DFEE"/>
          </w:tcPr>
          <w:p w14:paraId="10473768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Ankieta monitorująca Beneficjenta</w:t>
            </w:r>
          </w:p>
          <w:p w14:paraId="17254BAD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</w:tr>
      <w:tr w:rsidR="00F0657D" w:rsidRPr="00533974" w14:paraId="0137A9D0" w14:textId="77777777" w:rsidTr="00A5223A">
        <w:tc>
          <w:tcPr>
            <w:tcW w:w="838" w:type="dxa"/>
            <w:shd w:val="clear" w:color="auto" w:fill="D3DFEE"/>
          </w:tcPr>
          <w:p w14:paraId="61F4D1DE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W.1.5.</w:t>
            </w:r>
          </w:p>
        </w:tc>
        <w:tc>
          <w:tcPr>
            <w:tcW w:w="6254" w:type="dxa"/>
            <w:gridSpan w:val="3"/>
            <w:shd w:val="clear" w:color="auto" w:fill="DAEEF3"/>
          </w:tcPr>
          <w:p w14:paraId="082424F8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Liczba przedsiębiorstw korzystających z usług (nowych i/lub i ulepszonych) świadczonych przez inkubatory przedsiębiorczości </w:t>
            </w:r>
          </w:p>
        </w:tc>
        <w:tc>
          <w:tcPr>
            <w:tcW w:w="1912" w:type="dxa"/>
            <w:gridSpan w:val="2"/>
            <w:shd w:val="clear" w:color="auto" w:fill="DAEEF3"/>
          </w:tcPr>
          <w:p w14:paraId="6DAAE01C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Sztuka </w:t>
            </w:r>
          </w:p>
        </w:tc>
        <w:tc>
          <w:tcPr>
            <w:tcW w:w="1424" w:type="dxa"/>
            <w:gridSpan w:val="2"/>
            <w:shd w:val="clear" w:color="auto" w:fill="DAEEF3"/>
          </w:tcPr>
          <w:p w14:paraId="4F647DD8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573" w:type="dxa"/>
            <w:gridSpan w:val="2"/>
            <w:shd w:val="clear" w:color="auto" w:fill="DAEEF3"/>
          </w:tcPr>
          <w:p w14:paraId="5D3CA20E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611" w:type="dxa"/>
            <w:vMerge/>
            <w:shd w:val="clear" w:color="auto" w:fill="D3DFEE"/>
          </w:tcPr>
          <w:p w14:paraId="7A21E413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</w:tr>
      <w:tr w:rsidR="00F0657D" w:rsidRPr="00533974" w14:paraId="7FB694E8" w14:textId="77777777" w:rsidTr="00A5223A">
        <w:tc>
          <w:tcPr>
            <w:tcW w:w="838" w:type="dxa"/>
            <w:shd w:val="clear" w:color="auto" w:fill="auto"/>
          </w:tcPr>
          <w:p w14:paraId="4F7A3C3F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W.1.6.</w:t>
            </w:r>
          </w:p>
        </w:tc>
        <w:tc>
          <w:tcPr>
            <w:tcW w:w="6254" w:type="dxa"/>
            <w:gridSpan w:val="3"/>
            <w:shd w:val="clear" w:color="auto" w:fill="DAEEF3"/>
          </w:tcPr>
          <w:p w14:paraId="1F6612C2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liczba nowych przedsiębiorstw powstałych przy wsparciu instytucji otoczenia biznesu (inkubatora)</w:t>
            </w:r>
          </w:p>
          <w:p w14:paraId="29EA6190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</w:p>
        </w:tc>
        <w:tc>
          <w:tcPr>
            <w:tcW w:w="1912" w:type="dxa"/>
            <w:gridSpan w:val="2"/>
            <w:shd w:val="clear" w:color="auto" w:fill="DAEEF3"/>
          </w:tcPr>
          <w:p w14:paraId="1FAD96EC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Sztuka</w:t>
            </w:r>
          </w:p>
        </w:tc>
        <w:tc>
          <w:tcPr>
            <w:tcW w:w="1424" w:type="dxa"/>
            <w:gridSpan w:val="2"/>
            <w:shd w:val="clear" w:color="auto" w:fill="DAEEF3"/>
          </w:tcPr>
          <w:p w14:paraId="6183ABC2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573" w:type="dxa"/>
            <w:gridSpan w:val="2"/>
            <w:shd w:val="clear" w:color="auto" w:fill="DAEEF3"/>
          </w:tcPr>
          <w:p w14:paraId="13610B05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7     </w:t>
            </w:r>
          </w:p>
        </w:tc>
        <w:tc>
          <w:tcPr>
            <w:tcW w:w="1611" w:type="dxa"/>
            <w:shd w:val="clear" w:color="auto" w:fill="auto"/>
          </w:tcPr>
          <w:p w14:paraId="0CF0749E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</w:tr>
      <w:tr w:rsidR="00F0657D" w:rsidRPr="00533974" w14:paraId="58A5665B" w14:textId="77777777" w:rsidTr="00A5223A">
        <w:trPr>
          <w:trHeight w:val="329"/>
        </w:trPr>
        <w:tc>
          <w:tcPr>
            <w:tcW w:w="3484" w:type="dxa"/>
            <w:gridSpan w:val="2"/>
            <w:vMerge w:val="restart"/>
            <w:shd w:val="clear" w:color="auto" w:fill="D3DFEE"/>
          </w:tcPr>
          <w:p w14:paraId="1A7B7B60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Przedsięwzięcia</w:t>
            </w:r>
          </w:p>
        </w:tc>
        <w:tc>
          <w:tcPr>
            <w:tcW w:w="2138" w:type="dxa"/>
            <w:vMerge w:val="restart"/>
            <w:shd w:val="clear" w:color="auto" w:fill="D3DFEE"/>
          </w:tcPr>
          <w:p w14:paraId="0E38C55B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Grupy docelowe</w:t>
            </w:r>
          </w:p>
        </w:tc>
        <w:tc>
          <w:tcPr>
            <w:tcW w:w="1470" w:type="dxa"/>
            <w:vMerge w:val="restart"/>
            <w:shd w:val="clear" w:color="auto" w:fill="D3DFEE"/>
          </w:tcPr>
          <w:p w14:paraId="32F7DF5E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Sposób realizacji </w:t>
            </w:r>
          </w:p>
        </w:tc>
        <w:tc>
          <w:tcPr>
            <w:tcW w:w="7520" w:type="dxa"/>
            <w:gridSpan w:val="7"/>
            <w:shd w:val="clear" w:color="auto" w:fill="D3DFEE"/>
          </w:tcPr>
          <w:p w14:paraId="6A40F289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Wskaźniki produktu</w:t>
            </w:r>
          </w:p>
        </w:tc>
      </w:tr>
      <w:tr w:rsidR="00F0657D" w:rsidRPr="00533974" w14:paraId="4C93675C" w14:textId="77777777" w:rsidTr="00A5223A">
        <w:trPr>
          <w:trHeight w:val="328"/>
        </w:trPr>
        <w:tc>
          <w:tcPr>
            <w:tcW w:w="3484" w:type="dxa"/>
            <w:gridSpan w:val="2"/>
            <w:vMerge/>
            <w:shd w:val="clear" w:color="auto" w:fill="auto"/>
          </w:tcPr>
          <w:p w14:paraId="5C54A32C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3604C153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  <w:b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14:paraId="6F796E08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  <w:b/>
              </w:rPr>
            </w:pPr>
          </w:p>
        </w:tc>
        <w:tc>
          <w:tcPr>
            <w:tcW w:w="2097" w:type="dxa"/>
            <w:gridSpan w:val="3"/>
            <w:vMerge w:val="restart"/>
            <w:shd w:val="clear" w:color="auto" w:fill="auto"/>
          </w:tcPr>
          <w:p w14:paraId="207F23CA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Nazwa </w:t>
            </w:r>
          </w:p>
        </w:tc>
        <w:tc>
          <w:tcPr>
            <w:tcW w:w="1239" w:type="dxa"/>
            <w:vMerge w:val="restart"/>
            <w:shd w:val="clear" w:color="auto" w:fill="auto"/>
          </w:tcPr>
          <w:p w14:paraId="488CD207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Jednostka miary</w:t>
            </w:r>
          </w:p>
        </w:tc>
        <w:tc>
          <w:tcPr>
            <w:tcW w:w="2573" w:type="dxa"/>
            <w:gridSpan w:val="2"/>
            <w:shd w:val="clear" w:color="auto" w:fill="auto"/>
          </w:tcPr>
          <w:p w14:paraId="5D62219F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Wartość </w:t>
            </w:r>
          </w:p>
        </w:tc>
        <w:tc>
          <w:tcPr>
            <w:tcW w:w="1611" w:type="dxa"/>
            <w:vMerge w:val="restart"/>
            <w:shd w:val="clear" w:color="auto" w:fill="auto"/>
          </w:tcPr>
          <w:p w14:paraId="18B0AAC1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Źródła danych / sposób pomiaru</w:t>
            </w:r>
          </w:p>
        </w:tc>
      </w:tr>
      <w:tr w:rsidR="00F0657D" w:rsidRPr="00533974" w14:paraId="3B6FD7AA" w14:textId="77777777" w:rsidTr="00A5223A">
        <w:trPr>
          <w:trHeight w:val="606"/>
        </w:trPr>
        <w:tc>
          <w:tcPr>
            <w:tcW w:w="3484" w:type="dxa"/>
            <w:gridSpan w:val="2"/>
            <w:vMerge/>
            <w:shd w:val="clear" w:color="auto" w:fill="D3DFEE"/>
          </w:tcPr>
          <w:p w14:paraId="4DF10592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8" w:type="dxa"/>
            <w:vMerge/>
            <w:shd w:val="clear" w:color="auto" w:fill="D3DFEE"/>
          </w:tcPr>
          <w:p w14:paraId="326F8104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  <w:b/>
              </w:rPr>
            </w:pPr>
          </w:p>
        </w:tc>
        <w:tc>
          <w:tcPr>
            <w:tcW w:w="1470" w:type="dxa"/>
            <w:vMerge/>
            <w:shd w:val="clear" w:color="auto" w:fill="D3DFEE"/>
          </w:tcPr>
          <w:p w14:paraId="7AB53B29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  <w:b/>
              </w:rPr>
            </w:pPr>
          </w:p>
        </w:tc>
        <w:tc>
          <w:tcPr>
            <w:tcW w:w="2097" w:type="dxa"/>
            <w:gridSpan w:val="3"/>
            <w:vMerge/>
            <w:shd w:val="clear" w:color="auto" w:fill="D3DFEE"/>
          </w:tcPr>
          <w:p w14:paraId="15AB8364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  <w:b/>
              </w:rPr>
            </w:pPr>
          </w:p>
        </w:tc>
        <w:tc>
          <w:tcPr>
            <w:tcW w:w="1239" w:type="dxa"/>
            <w:vMerge/>
            <w:shd w:val="clear" w:color="auto" w:fill="D3DFEE"/>
          </w:tcPr>
          <w:p w14:paraId="6FDC5197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  <w:b/>
              </w:rPr>
            </w:pPr>
          </w:p>
        </w:tc>
        <w:tc>
          <w:tcPr>
            <w:tcW w:w="1412" w:type="dxa"/>
            <w:shd w:val="clear" w:color="auto" w:fill="D3DFEE"/>
          </w:tcPr>
          <w:p w14:paraId="72330BE2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Początkowa 2016 rok </w:t>
            </w:r>
          </w:p>
        </w:tc>
        <w:tc>
          <w:tcPr>
            <w:tcW w:w="1161" w:type="dxa"/>
            <w:shd w:val="clear" w:color="auto" w:fill="D3DFEE"/>
          </w:tcPr>
          <w:p w14:paraId="2B5BCB06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Końcowa 2023 rok </w:t>
            </w:r>
          </w:p>
        </w:tc>
        <w:tc>
          <w:tcPr>
            <w:tcW w:w="1611" w:type="dxa"/>
            <w:vMerge/>
            <w:shd w:val="clear" w:color="auto" w:fill="D3DFEE"/>
          </w:tcPr>
          <w:p w14:paraId="7B886AA3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  <w:b/>
              </w:rPr>
            </w:pPr>
          </w:p>
        </w:tc>
      </w:tr>
      <w:tr w:rsidR="00F0657D" w:rsidRPr="00533974" w14:paraId="3346E8BB" w14:textId="77777777" w:rsidTr="00A5223A">
        <w:trPr>
          <w:trHeight w:val="274"/>
        </w:trPr>
        <w:tc>
          <w:tcPr>
            <w:tcW w:w="838" w:type="dxa"/>
            <w:vMerge w:val="restart"/>
            <w:shd w:val="clear" w:color="auto" w:fill="auto"/>
          </w:tcPr>
          <w:p w14:paraId="4CB176B0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1.1.1</w:t>
            </w:r>
          </w:p>
        </w:tc>
        <w:tc>
          <w:tcPr>
            <w:tcW w:w="2646" w:type="dxa"/>
            <w:vMerge w:val="restart"/>
            <w:shd w:val="clear" w:color="auto" w:fill="auto"/>
          </w:tcPr>
          <w:p w14:paraId="4F232749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„TU ŻYJĘ I TU PRACUJĘ”  - NOWE MIEJSCA PRACY NA ZIEMI GOTYKU</w:t>
            </w:r>
          </w:p>
        </w:tc>
        <w:tc>
          <w:tcPr>
            <w:tcW w:w="2138" w:type="dxa"/>
            <w:vMerge w:val="restart"/>
            <w:shd w:val="clear" w:color="auto" w:fill="auto"/>
          </w:tcPr>
          <w:p w14:paraId="12A70433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Mieszkańcy </w:t>
            </w:r>
          </w:p>
          <w:p w14:paraId="2C58C27D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Osoby z grup </w:t>
            </w:r>
            <w:proofErr w:type="spellStart"/>
            <w:r w:rsidRPr="00533974">
              <w:rPr>
                <w:rFonts w:ascii="Arial Narrow" w:hAnsi="Arial Narrow"/>
              </w:rPr>
              <w:t>defaworyzowanych</w:t>
            </w:r>
            <w:proofErr w:type="spellEnd"/>
          </w:p>
          <w:p w14:paraId="642A0475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Podmioty prowadzące działalność gospodarczą </w:t>
            </w:r>
          </w:p>
        </w:tc>
        <w:tc>
          <w:tcPr>
            <w:tcW w:w="1470" w:type="dxa"/>
            <w:vMerge w:val="restart"/>
            <w:shd w:val="clear" w:color="auto" w:fill="auto"/>
          </w:tcPr>
          <w:p w14:paraId="3AF9EE8C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Konkurs </w:t>
            </w:r>
          </w:p>
        </w:tc>
        <w:tc>
          <w:tcPr>
            <w:tcW w:w="2097" w:type="dxa"/>
            <w:gridSpan w:val="3"/>
            <w:shd w:val="clear" w:color="auto" w:fill="FDE9D9"/>
          </w:tcPr>
          <w:p w14:paraId="214135DF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Liczba operacji polegających na utworzeniu nowego przedsiębiorstwa</w:t>
            </w:r>
          </w:p>
        </w:tc>
        <w:tc>
          <w:tcPr>
            <w:tcW w:w="1239" w:type="dxa"/>
            <w:vMerge w:val="restart"/>
            <w:shd w:val="clear" w:color="auto" w:fill="FDE9D9"/>
          </w:tcPr>
          <w:p w14:paraId="5DBC6AA6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Sztuka </w:t>
            </w:r>
          </w:p>
        </w:tc>
        <w:tc>
          <w:tcPr>
            <w:tcW w:w="1412" w:type="dxa"/>
            <w:shd w:val="clear" w:color="auto" w:fill="FDE9D9"/>
          </w:tcPr>
          <w:p w14:paraId="20545CD1" w14:textId="77777777" w:rsidR="00F0657D" w:rsidRPr="00533974" w:rsidRDefault="00F0657D" w:rsidP="00A5223A">
            <w:pPr>
              <w:jc w:val="center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0</w:t>
            </w:r>
          </w:p>
        </w:tc>
        <w:tc>
          <w:tcPr>
            <w:tcW w:w="1161" w:type="dxa"/>
            <w:shd w:val="clear" w:color="auto" w:fill="FDE9D9"/>
          </w:tcPr>
          <w:p w14:paraId="5F7970BA" w14:textId="7BDB65AD" w:rsidR="00F0657D" w:rsidRPr="00533974" w:rsidRDefault="00F0657D" w:rsidP="00A5223A">
            <w:pPr>
              <w:jc w:val="center"/>
              <w:rPr>
                <w:rFonts w:ascii="Arial Narrow" w:hAnsi="Arial Narrow"/>
              </w:rPr>
            </w:pPr>
            <w:commentRangeStart w:id="7"/>
            <w:r w:rsidRPr="00211321">
              <w:rPr>
                <w:rFonts w:ascii="Arial Narrow" w:hAnsi="Arial Narrow"/>
                <w:highlight w:val="yellow"/>
              </w:rPr>
              <w:t>2</w:t>
            </w:r>
            <w:r w:rsidR="00211321" w:rsidRPr="00211321">
              <w:rPr>
                <w:rFonts w:ascii="Arial Narrow" w:hAnsi="Arial Narrow"/>
                <w:highlight w:val="yellow"/>
              </w:rPr>
              <w:t>6</w:t>
            </w:r>
            <w:commentRangeEnd w:id="7"/>
            <w:r w:rsidR="00577ACA">
              <w:rPr>
                <w:rStyle w:val="Odwoaniedokomentarza"/>
                <w:rFonts w:ascii="Times New Roman" w:eastAsia="Times New Roman" w:hAnsi="Times New Roman" w:cs="Times New Roman"/>
                <w:lang w:eastAsia="pl-PL"/>
              </w:rPr>
              <w:commentReference w:id="7"/>
            </w:r>
          </w:p>
        </w:tc>
        <w:tc>
          <w:tcPr>
            <w:tcW w:w="1611" w:type="dxa"/>
            <w:vMerge w:val="restart"/>
            <w:shd w:val="clear" w:color="auto" w:fill="auto"/>
          </w:tcPr>
          <w:p w14:paraId="50E66F41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Ankieta monitorująca Beneficjenta</w:t>
            </w:r>
          </w:p>
        </w:tc>
      </w:tr>
      <w:tr w:rsidR="00F0657D" w:rsidRPr="00533974" w14:paraId="3ECF06A1" w14:textId="77777777" w:rsidTr="00A5223A">
        <w:trPr>
          <w:trHeight w:val="770"/>
        </w:trPr>
        <w:tc>
          <w:tcPr>
            <w:tcW w:w="838" w:type="dxa"/>
            <w:vMerge/>
            <w:shd w:val="clear" w:color="auto" w:fill="D3DFEE"/>
          </w:tcPr>
          <w:p w14:paraId="425B18CA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46" w:type="dxa"/>
            <w:vMerge/>
            <w:shd w:val="clear" w:color="auto" w:fill="D3DFEE"/>
          </w:tcPr>
          <w:p w14:paraId="3BD2C278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2138" w:type="dxa"/>
            <w:vMerge/>
            <w:shd w:val="clear" w:color="auto" w:fill="D3DFEE"/>
          </w:tcPr>
          <w:p w14:paraId="1F7B3B34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</w:p>
        </w:tc>
        <w:tc>
          <w:tcPr>
            <w:tcW w:w="1470" w:type="dxa"/>
            <w:vMerge/>
            <w:shd w:val="clear" w:color="auto" w:fill="D3DFEE"/>
          </w:tcPr>
          <w:p w14:paraId="559B09EA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</w:p>
        </w:tc>
        <w:tc>
          <w:tcPr>
            <w:tcW w:w="2097" w:type="dxa"/>
            <w:gridSpan w:val="3"/>
            <w:shd w:val="clear" w:color="auto" w:fill="FDE9D9"/>
          </w:tcPr>
          <w:p w14:paraId="37D82F8C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Liczba operacji polegających na rozwoju istniejącego przedsiębiorstwa</w:t>
            </w:r>
          </w:p>
        </w:tc>
        <w:tc>
          <w:tcPr>
            <w:tcW w:w="1239" w:type="dxa"/>
            <w:vMerge/>
            <w:shd w:val="clear" w:color="auto" w:fill="FDE9D9"/>
          </w:tcPr>
          <w:p w14:paraId="7BA4EA05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2" w:type="dxa"/>
            <w:shd w:val="clear" w:color="auto" w:fill="FDE9D9"/>
          </w:tcPr>
          <w:p w14:paraId="00B2ABB2" w14:textId="77777777" w:rsidR="00F0657D" w:rsidRPr="00533974" w:rsidRDefault="00F0657D" w:rsidP="00A5223A">
            <w:pPr>
              <w:jc w:val="center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0</w:t>
            </w:r>
          </w:p>
        </w:tc>
        <w:tc>
          <w:tcPr>
            <w:tcW w:w="1161" w:type="dxa"/>
            <w:shd w:val="clear" w:color="auto" w:fill="FDE9D9"/>
          </w:tcPr>
          <w:p w14:paraId="6171721A" w14:textId="2B3BB48D" w:rsidR="00F0657D" w:rsidRPr="00533974" w:rsidRDefault="00211321" w:rsidP="00A5223A">
            <w:pPr>
              <w:jc w:val="center"/>
              <w:rPr>
                <w:rFonts w:ascii="Arial Narrow" w:hAnsi="Arial Narrow"/>
              </w:rPr>
            </w:pPr>
            <w:commentRangeStart w:id="8"/>
            <w:r w:rsidRPr="00211321">
              <w:rPr>
                <w:rFonts w:ascii="Arial Narrow" w:hAnsi="Arial Narrow"/>
                <w:highlight w:val="yellow"/>
              </w:rPr>
              <w:t>19</w:t>
            </w:r>
            <w:commentRangeEnd w:id="8"/>
            <w:r w:rsidR="00577ACA">
              <w:rPr>
                <w:rStyle w:val="Odwoaniedokomentarza"/>
                <w:rFonts w:ascii="Times New Roman" w:eastAsia="Times New Roman" w:hAnsi="Times New Roman" w:cs="Times New Roman"/>
                <w:lang w:eastAsia="pl-PL"/>
              </w:rPr>
              <w:commentReference w:id="8"/>
            </w:r>
          </w:p>
        </w:tc>
        <w:tc>
          <w:tcPr>
            <w:tcW w:w="1611" w:type="dxa"/>
            <w:vMerge/>
            <w:shd w:val="clear" w:color="auto" w:fill="D3DFEE"/>
          </w:tcPr>
          <w:p w14:paraId="58333041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0657D" w:rsidRPr="00533974" w14:paraId="3784D7FE" w14:textId="77777777" w:rsidTr="00A5223A">
        <w:trPr>
          <w:trHeight w:val="800"/>
        </w:trPr>
        <w:tc>
          <w:tcPr>
            <w:tcW w:w="838" w:type="dxa"/>
            <w:vMerge w:val="restart"/>
            <w:shd w:val="clear" w:color="auto" w:fill="auto"/>
          </w:tcPr>
          <w:p w14:paraId="273E203D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lastRenderedPageBreak/>
              <w:t>1.2.1</w:t>
            </w:r>
          </w:p>
        </w:tc>
        <w:tc>
          <w:tcPr>
            <w:tcW w:w="2646" w:type="dxa"/>
            <w:vMerge w:val="restart"/>
            <w:shd w:val="clear" w:color="auto" w:fill="auto"/>
          </w:tcPr>
          <w:p w14:paraId="15677E28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„CHEŁMŻA OŚRODKIEM PRZEDSIĘBIORCZOŚCI LOKALNEJ”</w:t>
            </w:r>
          </w:p>
        </w:tc>
        <w:tc>
          <w:tcPr>
            <w:tcW w:w="2138" w:type="dxa"/>
            <w:vMerge w:val="restart"/>
            <w:shd w:val="clear" w:color="auto" w:fill="auto"/>
          </w:tcPr>
          <w:p w14:paraId="3E5F8EA3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Jednostki samorządu terytorialnego </w:t>
            </w:r>
          </w:p>
          <w:p w14:paraId="72EFCF57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Organizacje pozarządowe</w:t>
            </w:r>
          </w:p>
          <w:p w14:paraId="74F22B6C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Mikro i małe przedsiębiorstwa </w:t>
            </w:r>
          </w:p>
        </w:tc>
        <w:tc>
          <w:tcPr>
            <w:tcW w:w="1470" w:type="dxa"/>
            <w:vMerge w:val="restart"/>
            <w:shd w:val="clear" w:color="auto" w:fill="auto"/>
          </w:tcPr>
          <w:p w14:paraId="0978C0F4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Konkurs na inkubatory</w:t>
            </w:r>
          </w:p>
          <w:p w14:paraId="788F07B6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</w:p>
          <w:p w14:paraId="2227BE5D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Projekt grantowy na wsparcie inwestycyjne mikro i małych przedsiębiorstw </w:t>
            </w:r>
          </w:p>
        </w:tc>
        <w:tc>
          <w:tcPr>
            <w:tcW w:w="2097" w:type="dxa"/>
            <w:gridSpan w:val="3"/>
            <w:shd w:val="clear" w:color="auto" w:fill="DAEEF3"/>
          </w:tcPr>
          <w:p w14:paraId="69BEC954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Liczba wspartych inkubatorów przedsiębiorczości</w:t>
            </w:r>
          </w:p>
        </w:tc>
        <w:tc>
          <w:tcPr>
            <w:tcW w:w="1239" w:type="dxa"/>
            <w:shd w:val="clear" w:color="auto" w:fill="DAEEF3"/>
          </w:tcPr>
          <w:p w14:paraId="573E89A9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Sztuka </w:t>
            </w:r>
          </w:p>
        </w:tc>
        <w:tc>
          <w:tcPr>
            <w:tcW w:w="1412" w:type="dxa"/>
            <w:shd w:val="clear" w:color="auto" w:fill="DAEEF3"/>
          </w:tcPr>
          <w:p w14:paraId="1533F2B0" w14:textId="77777777" w:rsidR="00F0657D" w:rsidRPr="00533974" w:rsidRDefault="00F0657D" w:rsidP="00A5223A">
            <w:pPr>
              <w:jc w:val="center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0</w:t>
            </w:r>
          </w:p>
          <w:p w14:paraId="04F1F8B2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</w:p>
        </w:tc>
        <w:tc>
          <w:tcPr>
            <w:tcW w:w="1161" w:type="dxa"/>
            <w:shd w:val="clear" w:color="auto" w:fill="DAEEF3"/>
          </w:tcPr>
          <w:p w14:paraId="51DE8554" w14:textId="77777777" w:rsidR="00F0657D" w:rsidRPr="00533974" w:rsidRDefault="00F0657D" w:rsidP="00A5223A">
            <w:pPr>
              <w:jc w:val="center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1</w:t>
            </w:r>
          </w:p>
          <w:p w14:paraId="60ADB7FD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</w:p>
        </w:tc>
        <w:tc>
          <w:tcPr>
            <w:tcW w:w="1611" w:type="dxa"/>
            <w:vMerge w:val="restart"/>
            <w:shd w:val="clear" w:color="auto" w:fill="auto"/>
          </w:tcPr>
          <w:p w14:paraId="037841E6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Ankieta monitorująca Beneficjenta</w:t>
            </w:r>
          </w:p>
        </w:tc>
      </w:tr>
      <w:tr w:rsidR="00F0657D" w:rsidRPr="00533974" w14:paraId="5C915645" w14:textId="77777777" w:rsidTr="00A5223A">
        <w:trPr>
          <w:trHeight w:val="913"/>
        </w:trPr>
        <w:tc>
          <w:tcPr>
            <w:tcW w:w="838" w:type="dxa"/>
            <w:vMerge/>
            <w:shd w:val="clear" w:color="auto" w:fill="auto"/>
          </w:tcPr>
          <w:p w14:paraId="7E5EF107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46" w:type="dxa"/>
            <w:vMerge/>
            <w:shd w:val="clear" w:color="auto" w:fill="auto"/>
          </w:tcPr>
          <w:p w14:paraId="1B519DDE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25221F19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14:paraId="290FC691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</w:p>
        </w:tc>
        <w:tc>
          <w:tcPr>
            <w:tcW w:w="2097" w:type="dxa"/>
            <w:gridSpan w:val="3"/>
            <w:shd w:val="clear" w:color="auto" w:fill="DAEEF3"/>
          </w:tcPr>
          <w:p w14:paraId="5D418343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Liczba usług (nowych lub ulepszonych) świadczonych przez inkubatory przedsiębiorczości  </w:t>
            </w:r>
          </w:p>
        </w:tc>
        <w:tc>
          <w:tcPr>
            <w:tcW w:w="1239" w:type="dxa"/>
            <w:shd w:val="clear" w:color="auto" w:fill="DAEEF3"/>
          </w:tcPr>
          <w:p w14:paraId="35559255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Sztuka</w:t>
            </w:r>
          </w:p>
        </w:tc>
        <w:tc>
          <w:tcPr>
            <w:tcW w:w="1412" w:type="dxa"/>
            <w:shd w:val="clear" w:color="auto" w:fill="DAEEF3"/>
          </w:tcPr>
          <w:p w14:paraId="2EDB9D6C" w14:textId="77777777" w:rsidR="00F0657D" w:rsidRPr="00533974" w:rsidRDefault="00F0657D" w:rsidP="00A5223A">
            <w:pPr>
              <w:jc w:val="center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0</w:t>
            </w:r>
          </w:p>
        </w:tc>
        <w:tc>
          <w:tcPr>
            <w:tcW w:w="1161" w:type="dxa"/>
            <w:shd w:val="clear" w:color="auto" w:fill="DAEEF3"/>
          </w:tcPr>
          <w:p w14:paraId="3A330A35" w14:textId="77777777" w:rsidR="00F0657D" w:rsidRPr="00533974" w:rsidRDefault="00F0657D" w:rsidP="00A5223A">
            <w:pPr>
              <w:jc w:val="center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3</w:t>
            </w:r>
          </w:p>
        </w:tc>
        <w:tc>
          <w:tcPr>
            <w:tcW w:w="1611" w:type="dxa"/>
            <w:vMerge/>
            <w:shd w:val="clear" w:color="auto" w:fill="auto"/>
          </w:tcPr>
          <w:p w14:paraId="531B6227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11321" w:rsidRPr="00533974" w14:paraId="2DC6990A" w14:textId="77777777" w:rsidTr="00211321">
        <w:trPr>
          <w:trHeight w:val="248"/>
        </w:trPr>
        <w:tc>
          <w:tcPr>
            <w:tcW w:w="7092" w:type="dxa"/>
            <w:gridSpan w:val="4"/>
            <w:vMerge w:val="restart"/>
            <w:shd w:val="clear" w:color="auto" w:fill="A6A6A6"/>
          </w:tcPr>
          <w:p w14:paraId="4EA788AE" w14:textId="77777777" w:rsidR="00211321" w:rsidRPr="00533974" w:rsidRDefault="00211321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  <w:bCs/>
              </w:rPr>
              <w:t xml:space="preserve">SUMA </w:t>
            </w:r>
          </w:p>
        </w:tc>
        <w:tc>
          <w:tcPr>
            <w:tcW w:w="2097" w:type="dxa"/>
            <w:gridSpan w:val="3"/>
            <w:shd w:val="clear" w:color="auto" w:fill="auto"/>
          </w:tcPr>
          <w:p w14:paraId="29E2336B" w14:textId="786B913A" w:rsidR="00211321" w:rsidRPr="00211321" w:rsidRDefault="00211321" w:rsidP="00211321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211321">
              <w:rPr>
                <w:rFonts w:ascii="Arial Narrow" w:hAnsi="Arial Narrow"/>
                <w:b/>
                <w:highlight w:val="yellow"/>
              </w:rPr>
              <w:t>Budżet celu:</w:t>
            </w:r>
          </w:p>
        </w:tc>
        <w:tc>
          <w:tcPr>
            <w:tcW w:w="5423" w:type="dxa"/>
            <w:gridSpan w:val="4"/>
            <w:vMerge w:val="restart"/>
            <w:shd w:val="clear" w:color="auto" w:fill="BFBFBF"/>
          </w:tcPr>
          <w:p w14:paraId="65DB6BE2" w14:textId="77777777" w:rsidR="00211321" w:rsidRPr="00533974" w:rsidRDefault="00211321" w:rsidP="00A5223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11321" w:rsidRPr="00533974" w14:paraId="72D2F5EB" w14:textId="77777777" w:rsidTr="00BB7E2B">
        <w:trPr>
          <w:trHeight w:val="247"/>
        </w:trPr>
        <w:tc>
          <w:tcPr>
            <w:tcW w:w="7092" w:type="dxa"/>
            <w:gridSpan w:val="4"/>
            <w:vMerge/>
            <w:shd w:val="clear" w:color="auto" w:fill="A6A6A6"/>
          </w:tcPr>
          <w:p w14:paraId="2E8DA9A7" w14:textId="77777777" w:rsidR="00211321" w:rsidRPr="00533974" w:rsidRDefault="00211321" w:rsidP="00A5223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14:paraId="669CEB2E" w14:textId="0BFDF9F8" w:rsidR="00211321" w:rsidRPr="00211321" w:rsidRDefault="00211321" w:rsidP="00211321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211321">
              <w:rPr>
                <w:rFonts w:ascii="Arial Narrow" w:hAnsi="Arial Narrow"/>
                <w:b/>
                <w:highlight w:val="yellow"/>
              </w:rPr>
              <w:t>EUR</w:t>
            </w:r>
          </w:p>
        </w:tc>
        <w:tc>
          <w:tcPr>
            <w:tcW w:w="1049" w:type="dxa"/>
            <w:gridSpan w:val="2"/>
            <w:shd w:val="clear" w:color="auto" w:fill="auto"/>
          </w:tcPr>
          <w:p w14:paraId="0BB23673" w14:textId="317558E6" w:rsidR="00211321" w:rsidRPr="00211321" w:rsidRDefault="00211321" w:rsidP="00211321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211321">
              <w:rPr>
                <w:rFonts w:ascii="Arial Narrow" w:hAnsi="Arial Narrow"/>
                <w:b/>
                <w:highlight w:val="yellow"/>
              </w:rPr>
              <w:t>PLN</w:t>
            </w:r>
          </w:p>
        </w:tc>
        <w:tc>
          <w:tcPr>
            <w:tcW w:w="5423" w:type="dxa"/>
            <w:gridSpan w:val="4"/>
            <w:vMerge/>
            <w:shd w:val="clear" w:color="auto" w:fill="BFBFBF"/>
          </w:tcPr>
          <w:p w14:paraId="4EDF97E4" w14:textId="77777777" w:rsidR="00211321" w:rsidRPr="00533974" w:rsidRDefault="00211321" w:rsidP="00A5223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11321" w:rsidRPr="00533974" w14:paraId="3366CFE2" w14:textId="77777777" w:rsidTr="00DA2CA4">
        <w:trPr>
          <w:trHeight w:val="487"/>
        </w:trPr>
        <w:tc>
          <w:tcPr>
            <w:tcW w:w="7092" w:type="dxa"/>
            <w:gridSpan w:val="4"/>
            <w:vMerge/>
            <w:shd w:val="clear" w:color="auto" w:fill="A6A6A6"/>
          </w:tcPr>
          <w:p w14:paraId="558BB5B2" w14:textId="77777777" w:rsidR="00211321" w:rsidRPr="00533974" w:rsidRDefault="00211321" w:rsidP="00A5223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14:paraId="4E2B41DB" w14:textId="41A82139" w:rsidR="00211321" w:rsidRPr="00211321" w:rsidRDefault="00211321" w:rsidP="00F701EA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211321">
              <w:rPr>
                <w:rFonts w:ascii="Arial Narrow" w:hAnsi="Arial Narrow"/>
                <w:b/>
                <w:highlight w:val="yellow"/>
              </w:rPr>
              <w:t>915 000,00</w:t>
            </w:r>
          </w:p>
        </w:tc>
        <w:tc>
          <w:tcPr>
            <w:tcW w:w="1049" w:type="dxa"/>
            <w:gridSpan w:val="2"/>
            <w:shd w:val="clear" w:color="auto" w:fill="auto"/>
          </w:tcPr>
          <w:p w14:paraId="6BC64E8B" w14:textId="12FE524D" w:rsidR="00211321" w:rsidRPr="00211321" w:rsidRDefault="00211321" w:rsidP="00F701EA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211321">
              <w:rPr>
                <w:rFonts w:ascii="Arial Narrow" w:hAnsi="Arial Narrow"/>
                <w:b/>
                <w:bCs/>
                <w:highlight w:val="yellow"/>
              </w:rPr>
              <w:t>2 678 043,00</w:t>
            </w:r>
          </w:p>
        </w:tc>
        <w:tc>
          <w:tcPr>
            <w:tcW w:w="5423" w:type="dxa"/>
            <w:gridSpan w:val="4"/>
            <w:vMerge/>
            <w:shd w:val="clear" w:color="auto" w:fill="BFBFBF"/>
          </w:tcPr>
          <w:p w14:paraId="31C02561" w14:textId="77777777" w:rsidR="00211321" w:rsidRPr="00533974" w:rsidRDefault="00211321" w:rsidP="00A5223A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36E9E99A" w14:textId="77777777" w:rsidR="00F0657D" w:rsidRPr="00533974" w:rsidRDefault="00F0657D" w:rsidP="00F0657D">
      <w:pPr>
        <w:rPr>
          <w:rFonts w:ascii="Arial Narrow" w:hAnsi="Arial Narrow"/>
        </w:rPr>
      </w:pPr>
      <w:r w:rsidRPr="00533974">
        <w:rPr>
          <w:rFonts w:ascii="Arial Narrow" w:hAnsi="Arial Narrow"/>
        </w:rPr>
        <w:t>*Dane o bezrobotnych zarejestrowanych obejmują osoby, które zgodnie z Ustawą z dnia 16.X 1991r. o zatrudnieniu i bezrobociu pozostają bez pracy i nie uczą się w szkole, są zdolne do pracy oraz gotowe do podjęcia pracy.</w:t>
      </w:r>
    </w:p>
    <w:p w14:paraId="46B39209" w14:textId="77777777" w:rsidR="00F0657D" w:rsidRPr="00533974" w:rsidRDefault="00F0657D" w:rsidP="00F0657D">
      <w:pPr>
        <w:rPr>
          <w:rFonts w:ascii="Arial Narrow" w:hAnsi="Arial Narrow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00"/>
        <w:gridCol w:w="2218"/>
        <w:gridCol w:w="2250"/>
        <w:gridCol w:w="1344"/>
        <w:gridCol w:w="1057"/>
        <w:gridCol w:w="1058"/>
        <w:gridCol w:w="1470"/>
        <w:gridCol w:w="1249"/>
        <w:gridCol w:w="1018"/>
        <w:gridCol w:w="2228"/>
      </w:tblGrid>
      <w:tr w:rsidR="00F0657D" w:rsidRPr="00533974" w14:paraId="194C41EA" w14:textId="77777777" w:rsidTr="00A5223A">
        <w:tc>
          <w:tcPr>
            <w:tcW w:w="851" w:type="dxa"/>
            <w:gridSpan w:val="2"/>
            <w:shd w:val="clear" w:color="auto" w:fill="auto"/>
          </w:tcPr>
          <w:p w14:paraId="71F63BFB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2.0.</w:t>
            </w:r>
          </w:p>
        </w:tc>
        <w:tc>
          <w:tcPr>
            <w:tcW w:w="2218" w:type="dxa"/>
            <w:shd w:val="clear" w:color="auto" w:fill="auto"/>
          </w:tcPr>
          <w:p w14:paraId="0E680EC9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CEL OGÓLNY </w:t>
            </w:r>
          </w:p>
        </w:tc>
        <w:tc>
          <w:tcPr>
            <w:tcW w:w="11674" w:type="dxa"/>
            <w:gridSpan w:val="8"/>
            <w:shd w:val="clear" w:color="auto" w:fill="auto"/>
          </w:tcPr>
          <w:p w14:paraId="490BFF93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Poprawa standardu życia na obszarze LSR </w:t>
            </w:r>
          </w:p>
          <w:p w14:paraId="6C5879F9" w14:textId="77777777" w:rsidR="00F0657D" w:rsidRPr="00533974" w:rsidRDefault="00F0657D" w:rsidP="00A5223A">
            <w:pPr>
              <w:rPr>
                <w:rFonts w:ascii="Arial Narrow" w:hAnsi="Arial Narrow"/>
                <w:bCs/>
              </w:rPr>
            </w:pPr>
          </w:p>
        </w:tc>
      </w:tr>
      <w:tr w:rsidR="00F0657D" w:rsidRPr="00533974" w14:paraId="11226C6D" w14:textId="77777777" w:rsidTr="00A5223A">
        <w:tc>
          <w:tcPr>
            <w:tcW w:w="851" w:type="dxa"/>
            <w:gridSpan w:val="2"/>
            <w:shd w:val="clear" w:color="auto" w:fill="D3DFEE"/>
          </w:tcPr>
          <w:p w14:paraId="1D897C9C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2.1.</w:t>
            </w:r>
          </w:p>
        </w:tc>
        <w:tc>
          <w:tcPr>
            <w:tcW w:w="2218" w:type="dxa"/>
            <w:vMerge w:val="restart"/>
            <w:shd w:val="clear" w:color="auto" w:fill="D3DFEE"/>
          </w:tcPr>
          <w:p w14:paraId="3E7E34E7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CELE SZCZEGÓŁOWE</w:t>
            </w:r>
          </w:p>
        </w:tc>
        <w:tc>
          <w:tcPr>
            <w:tcW w:w="11674" w:type="dxa"/>
            <w:gridSpan w:val="8"/>
            <w:shd w:val="clear" w:color="auto" w:fill="DAEEF3"/>
          </w:tcPr>
          <w:p w14:paraId="0AC05FA8" w14:textId="77777777" w:rsidR="00F0657D" w:rsidRPr="00533974" w:rsidRDefault="00F0657D" w:rsidP="00A5223A">
            <w:pPr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</w:rPr>
              <w:t xml:space="preserve">2.1.Rewitalizacja miejscowości wiejskich o dużej koncentracji problemów społeczno-gospodarczych </w:t>
            </w:r>
            <w:r w:rsidRPr="00533974">
              <w:rPr>
                <w:rFonts w:ascii="Arial Narrow" w:hAnsi="Arial Narrow"/>
                <w:bCs/>
              </w:rPr>
              <w:t>do 2023 roku</w:t>
            </w:r>
            <w:r w:rsidRPr="00533974">
              <w:rPr>
                <w:rFonts w:ascii="Arial Narrow" w:hAnsi="Arial Narrow"/>
              </w:rPr>
              <w:t xml:space="preserve"> </w:t>
            </w:r>
          </w:p>
        </w:tc>
      </w:tr>
      <w:tr w:rsidR="00F0657D" w:rsidRPr="00533974" w14:paraId="6974F6BD" w14:textId="77777777" w:rsidTr="00A5223A">
        <w:trPr>
          <w:trHeight w:val="110"/>
        </w:trPr>
        <w:tc>
          <w:tcPr>
            <w:tcW w:w="851" w:type="dxa"/>
            <w:gridSpan w:val="2"/>
            <w:shd w:val="clear" w:color="auto" w:fill="auto"/>
          </w:tcPr>
          <w:p w14:paraId="70A65482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2.2.</w:t>
            </w:r>
          </w:p>
        </w:tc>
        <w:tc>
          <w:tcPr>
            <w:tcW w:w="2218" w:type="dxa"/>
            <w:vMerge/>
            <w:shd w:val="clear" w:color="auto" w:fill="auto"/>
          </w:tcPr>
          <w:p w14:paraId="3804E0EF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1674" w:type="dxa"/>
            <w:gridSpan w:val="8"/>
            <w:shd w:val="clear" w:color="auto" w:fill="FDE9D9"/>
          </w:tcPr>
          <w:p w14:paraId="2E360545" w14:textId="77777777" w:rsidR="00F0657D" w:rsidRPr="00533974" w:rsidRDefault="00F0657D" w:rsidP="00A5223A">
            <w:pPr>
              <w:tabs>
                <w:tab w:val="left" w:pos="8753"/>
              </w:tabs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2.2. Powstanie  i rozwój atrakcyjnej bazy rekreacyjnej, kulturalnej, turystycznej i zabytkowej </w:t>
            </w:r>
            <w:r w:rsidRPr="00533974">
              <w:rPr>
                <w:rFonts w:ascii="Arial Narrow" w:hAnsi="Arial Narrow"/>
                <w:bCs/>
              </w:rPr>
              <w:t>do 2023 roku</w:t>
            </w:r>
            <w:r w:rsidRPr="00533974">
              <w:rPr>
                <w:rFonts w:ascii="Arial Narrow" w:hAnsi="Arial Narrow"/>
                <w:bCs/>
              </w:rPr>
              <w:tab/>
            </w:r>
          </w:p>
        </w:tc>
      </w:tr>
      <w:tr w:rsidR="00F0657D" w:rsidRPr="00533974" w14:paraId="080047E6" w14:textId="77777777" w:rsidTr="00A5223A">
        <w:tc>
          <w:tcPr>
            <w:tcW w:w="3069" w:type="dxa"/>
            <w:gridSpan w:val="3"/>
            <w:shd w:val="clear" w:color="auto" w:fill="D9D9D9"/>
          </w:tcPr>
          <w:p w14:paraId="472AA639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94" w:type="dxa"/>
            <w:gridSpan w:val="2"/>
            <w:shd w:val="clear" w:color="auto" w:fill="D3DFEE"/>
          </w:tcPr>
          <w:p w14:paraId="4A37B252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Wskaźniki oddziaływania dla celu ogólnego </w:t>
            </w:r>
          </w:p>
        </w:tc>
        <w:tc>
          <w:tcPr>
            <w:tcW w:w="2115" w:type="dxa"/>
            <w:gridSpan w:val="2"/>
            <w:shd w:val="clear" w:color="auto" w:fill="D3DFEE"/>
          </w:tcPr>
          <w:p w14:paraId="55C0D6EB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Jednostka miary </w:t>
            </w:r>
          </w:p>
        </w:tc>
        <w:tc>
          <w:tcPr>
            <w:tcW w:w="1470" w:type="dxa"/>
            <w:shd w:val="clear" w:color="auto" w:fill="D3DFEE"/>
          </w:tcPr>
          <w:p w14:paraId="6201DB1F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Stan początkowy  2014 rok </w:t>
            </w:r>
          </w:p>
        </w:tc>
        <w:tc>
          <w:tcPr>
            <w:tcW w:w="2267" w:type="dxa"/>
            <w:gridSpan w:val="2"/>
            <w:shd w:val="clear" w:color="auto" w:fill="D3DFEE"/>
          </w:tcPr>
          <w:p w14:paraId="7C4027B9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Plan grudzień 2023 rok </w:t>
            </w:r>
          </w:p>
        </w:tc>
        <w:tc>
          <w:tcPr>
            <w:tcW w:w="2228" w:type="dxa"/>
            <w:shd w:val="clear" w:color="auto" w:fill="D3DFEE"/>
          </w:tcPr>
          <w:p w14:paraId="4440E0E3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Źródła danych / sposób pomiaru </w:t>
            </w:r>
          </w:p>
        </w:tc>
      </w:tr>
      <w:tr w:rsidR="00F0657D" w:rsidRPr="00533974" w14:paraId="4205D1F6" w14:textId="77777777" w:rsidTr="00A5223A">
        <w:tc>
          <w:tcPr>
            <w:tcW w:w="851" w:type="dxa"/>
            <w:gridSpan w:val="2"/>
            <w:shd w:val="clear" w:color="auto" w:fill="auto"/>
          </w:tcPr>
          <w:p w14:paraId="0DD2F775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W.2.0.1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716C001E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Wzrost podstawowych dochodów podatkowych  na 1 mieszkańca gminy</w:t>
            </w:r>
          </w:p>
        </w:tc>
        <w:tc>
          <w:tcPr>
            <w:tcW w:w="2115" w:type="dxa"/>
            <w:gridSpan w:val="2"/>
            <w:shd w:val="clear" w:color="auto" w:fill="auto"/>
          </w:tcPr>
          <w:p w14:paraId="574D7D14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zł</w:t>
            </w:r>
          </w:p>
        </w:tc>
        <w:tc>
          <w:tcPr>
            <w:tcW w:w="1470" w:type="dxa"/>
            <w:shd w:val="clear" w:color="auto" w:fill="auto"/>
          </w:tcPr>
          <w:p w14:paraId="52C43D9C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1 365,89    </w:t>
            </w:r>
          </w:p>
        </w:tc>
        <w:tc>
          <w:tcPr>
            <w:tcW w:w="2267" w:type="dxa"/>
            <w:gridSpan w:val="2"/>
            <w:shd w:val="clear" w:color="auto" w:fill="auto"/>
          </w:tcPr>
          <w:p w14:paraId="4D7C5F3D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1 400,00</w:t>
            </w:r>
          </w:p>
        </w:tc>
        <w:tc>
          <w:tcPr>
            <w:tcW w:w="2228" w:type="dxa"/>
            <w:shd w:val="clear" w:color="auto" w:fill="auto"/>
          </w:tcPr>
          <w:p w14:paraId="375E91A2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</w:rPr>
              <w:t>Ministerstwo Finansów w oparciu o dane z gmin / pobranie danych ze strony MF</w:t>
            </w:r>
          </w:p>
        </w:tc>
      </w:tr>
      <w:tr w:rsidR="00F0657D" w:rsidRPr="00533974" w14:paraId="0774EB4E" w14:textId="77777777" w:rsidTr="00A5223A">
        <w:tc>
          <w:tcPr>
            <w:tcW w:w="3069" w:type="dxa"/>
            <w:gridSpan w:val="3"/>
            <w:shd w:val="clear" w:color="auto" w:fill="D9D9D9"/>
          </w:tcPr>
          <w:p w14:paraId="7454A999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94" w:type="dxa"/>
            <w:gridSpan w:val="2"/>
            <w:shd w:val="clear" w:color="auto" w:fill="D3DFEE"/>
          </w:tcPr>
          <w:p w14:paraId="6EFB4D9D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Wskaźnik rezultatu dla celów szczegółowych </w:t>
            </w:r>
          </w:p>
        </w:tc>
        <w:tc>
          <w:tcPr>
            <w:tcW w:w="2115" w:type="dxa"/>
            <w:gridSpan w:val="2"/>
            <w:shd w:val="clear" w:color="auto" w:fill="D3DFEE"/>
          </w:tcPr>
          <w:p w14:paraId="39DD63C4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Jednostka miary </w:t>
            </w:r>
          </w:p>
        </w:tc>
        <w:tc>
          <w:tcPr>
            <w:tcW w:w="1470" w:type="dxa"/>
            <w:shd w:val="clear" w:color="auto" w:fill="D3DFEE"/>
          </w:tcPr>
          <w:p w14:paraId="7D49270C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Stan początkowy styczeń 2016 rok </w:t>
            </w:r>
          </w:p>
        </w:tc>
        <w:tc>
          <w:tcPr>
            <w:tcW w:w="2267" w:type="dxa"/>
            <w:gridSpan w:val="2"/>
            <w:shd w:val="clear" w:color="auto" w:fill="D3DFEE"/>
          </w:tcPr>
          <w:p w14:paraId="7A6BF72F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Plan czerwiec 2023  rok </w:t>
            </w:r>
          </w:p>
        </w:tc>
        <w:tc>
          <w:tcPr>
            <w:tcW w:w="2228" w:type="dxa"/>
            <w:shd w:val="clear" w:color="auto" w:fill="D3DFEE"/>
          </w:tcPr>
          <w:p w14:paraId="1AF6C1C9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Źródła danych / sposób pomiaru </w:t>
            </w:r>
          </w:p>
        </w:tc>
      </w:tr>
      <w:tr w:rsidR="00F0657D" w:rsidRPr="00533974" w14:paraId="1BC996D3" w14:textId="77777777" w:rsidTr="00A5223A">
        <w:tc>
          <w:tcPr>
            <w:tcW w:w="851" w:type="dxa"/>
            <w:gridSpan w:val="2"/>
            <w:shd w:val="clear" w:color="auto" w:fill="DAEEF3"/>
          </w:tcPr>
          <w:p w14:paraId="2B73B40D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W.2.1</w:t>
            </w:r>
          </w:p>
        </w:tc>
        <w:tc>
          <w:tcPr>
            <w:tcW w:w="5812" w:type="dxa"/>
            <w:gridSpan w:val="3"/>
            <w:shd w:val="clear" w:color="auto" w:fill="DAEEF3"/>
          </w:tcPr>
          <w:p w14:paraId="10CF30B7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Liczba osób korzystających ze zrewitalizowanych obszarów</w:t>
            </w:r>
          </w:p>
        </w:tc>
        <w:tc>
          <w:tcPr>
            <w:tcW w:w="2115" w:type="dxa"/>
            <w:gridSpan w:val="2"/>
            <w:shd w:val="clear" w:color="auto" w:fill="DAEEF3"/>
          </w:tcPr>
          <w:p w14:paraId="778C95B9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Osoba </w:t>
            </w:r>
          </w:p>
        </w:tc>
        <w:tc>
          <w:tcPr>
            <w:tcW w:w="1470" w:type="dxa"/>
            <w:shd w:val="clear" w:color="auto" w:fill="DAEEF3"/>
          </w:tcPr>
          <w:p w14:paraId="6758D1B7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0</w:t>
            </w:r>
          </w:p>
        </w:tc>
        <w:tc>
          <w:tcPr>
            <w:tcW w:w="2267" w:type="dxa"/>
            <w:gridSpan w:val="2"/>
            <w:shd w:val="clear" w:color="auto" w:fill="DAEEF3"/>
          </w:tcPr>
          <w:p w14:paraId="55724EE4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Pr="00533974">
              <w:rPr>
                <w:rFonts w:ascii="Arial Narrow" w:hAnsi="Arial Narrow"/>
              </w:rPr>
              <w:t>00</w:t>
            </w:r>
          </w:p>
        </w:tc>
        <w:tc>
          <w:tcPr>
            <w:tcW w:w="2228" w:type="dxa"/>
            <w:vMerge w:val="restart"/>
            <w:shd w:val="clear" w:color="auto" w:fill="auto"/>
          </w:tcPr>
          <w:p w14:paraId="1D4972DF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Ankieta monitorująca Beneficjenta</w:t>
            </w:r>
          </w:p>
          <w:p w14:paraId="25C89A06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</w:p>
        </w:tc>
      </w:tr>
      <w:tr w:rsidR="00F0657D" w:rsidRPr="00533974" w14:paraId="3FB11FBB" w14:textId="77777777" w:rsidTr="00A5223A">
        <w:tc>
          <w:tcPr>
            <w:tcW w:w="851" w:type="dxa"/>
            <w:gridSpan w:val="2"/>
            <w:shd w:val="clear" w:color="auto" w:fill="FDE9D9"/>
          </w:tcPr>
          <w:p w14:paraId="1FABCA70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W.2.2</w:t>
            </w:r>
          </w:p>
        </w:tc>
        <w:tc>
          <w:tcPr>
            <w:tcW w:w="5812" w:type="dxa"/>
            <w:gridSpan w:val="3"/>
            <w:shd w:val="clear" w:color="auto" w:fill="FDE9D9"/>
          </w:tcPr>
          <w:p w14:paraId="1C81DD7E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Liczba  osób korzystających z rozwiniętej infrastruktury turystycznej, rekreacyjnej i kulturalnej</w:t>
            </w:r>
          </w:p>
        </w:tc>
        <w:tc>
          <w:tcPr>
            <w:tcW w:w="2115" w:type="dxa"/>
            <w:gridSpan w:val="2"/>
            <w:shd w:val="clear" w:color="auto" w:fill="FDE9D9"/>
          </w:tcPr>
          <w:p w14:paraId="3D1AE418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Osoba</w:t>
            </w:r>
          </w:p>
        </w:tc>
        <w:tc>
          <w:tcPr>
            <w:tcW w:w="1470" w:type="dxa"/>
            <w:shd w:val="clear" w:color="auto" w:fill="FDE9D9"/>
          </w:tcPr>
          <w:p w14:paraId="4BAD44D6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0</w:t>
            </w:r>
          </w:p>
        </w:tc>
        <w:tc>
          <w:tcPr>
            <w:tcW w:w="2267" w:type="dxa"/>
            <w:gridSpan w:val="2"/>
            <w:shd w:val="clear" w:color="auto" w:fill="FDE9D9"/>
          </w:tcPr>
          <w:p w14:paraId="51369098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1200</w:t>
            </w:r>
          </w:p>
        </w:tc>
        <w:tc>
          <w:tcPr>
            <w:tcW w:w="2228" w:type="dxa"/>
            <w:vMerge/>
            <w:shd w:val="clear" w:color="auto" w:fill="auto"/>
          </w:tcPr>
          <w:p w14:paraId="355602AB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</w:p>
        </w:tc>
      </w:tr>
      <w:tr w:rsidR="00F0657D" w:rsidRPr="00533974" w14:paraId="7F98597E" w14:textId="77777777" w:rsidTr="00A5223A">
        <w:trPr>
          <w:trHeight w:val="77"/>
        </w:trPr>
        <w:tc>
          <w:tcPr>
            <w:tcW w:w="851" w:type="dxa"/>
            <w:gridSpan w:val="2"/>
            <w:shd w:val="clear" w:color="auto" w:fill="FDE9D9"/>
          </w:tcPr>
          <w:p w14:paraId="091B18F6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W.2.3.</w:t>
            </w:r>
          </w:p>
        </w:tc>
        <w:tc>
          <w:tcPr>
            <w:tcW w:w="5812" w:type="dxa"/>
            <w:gridSpan w:val="3"/>
            <w:shd w:val="clear" w:color="auto" w:fill="FDE9D9"/>
          </w:tcPr>
          <w:p w14:paraId="6F99488A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Liczba  osób odwiedzających obiekty i zabytki</w:t>
            </w:r>
          </w:p>
        </w:tc>
        <w:tc>
          <w:tcPr>
            <w:tcW w:w="2115" w:type="dxa"/>
            <w:gridSpan w:val="2"/>
            <w:shd w:val="clear" w:color="auto" w:fill="FDE9D9"/>
          </w:tcPr>
          <w:p w14:paraId="6680D8A8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Osoba </w:t>
            </w:r>
          </w:p>
        </w:tc>
        <w:tc>
          <w:tcPr>
            <w:tcW w:w="1470" w:type="dxa"/>
            <w:shd w:val="clear" w:color="auto" w:fill="FDE9D9"/>
          </w:tcPr>
          <w:p w14:paraId="78048F0D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0</w:t>
            </w:r>
          </w:p>
        </w:tc>
        <w:tc>
          <w:tcPr>
            <w:tcW w:w="2267" w:type="dxa"/>
            <w:gridSpan w:val="2"/>
            <w:shd w:val="clear" w:color="auto" w:fill="FDE9D9"/>
          </w:tcPr>
          <w:p w14:paraId="61F0E6BF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500</w:t>
            </w:r>
          </w:p>
        </w:tc>
        <w:tc>
          <w:tcPr>
            <w:tcW w:w="2228" w:type="dxa"/>
            <w:vMerge/>
            <w:shd w:val="clear" w:color="auto" w:fill="auto"/>
          </w:tcPr>
          <w:p w14:paraId="71D1257E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</w:p>
        </w:tc>
      </w:tr>
      <w:tr w:rsidR="00F0657D" w:rsidRPr="00533974" w14:paraId="09341355" w14:textId="77777777" w:rsidTr="00A5223A">
        <w:tc>
          <w:tcPr>
            <w:tcW w:w="851" w:type="dxa"/>
            <w:gridSpan w:val="2"/>
            <w:shd w:val="clear" w:color="auto" w:fill="FDE9D9"/>
          </w:tcPr>
          <w:p w14:paraId="12AE2765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W.2.4.</w:t>
            </w:r>
          </w:p>
        </w:tc>
        <w:tc>
          <w:tcPr>
            <w:tcW w:w="5812" w:type="dxa"/>
            <w:gridSpan w:val="3"/>
            <w:shd w:val="clear" w:color="auto" w:fill="FDE9D9"/>
          </w:tcPr>
          <w:p w14:paraId="3E2A0178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Liczba osób korzystających z oferty podmiotów działających w obszarze kultury które otrzymały wsparcie </w:t>
            </w:r>
          </w:p>
        </w:tc>
        <w:tc>
          <w:tcPr>
            <w:tcW w:w="2115" w:type="dxa"/>
            <w:gridSpan w:val="2"/>
            <w:shd w:val="clear" w:color="auto" w:fill="FDE9D9"/>
          </w:tcPr>
          <w:p w14:paraId="6C871FC6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Osoba </w:t>
            </w:r>
          </w:p>
        </w:tc>
        <w:tc>
          <w:tcPr>
            <w:tcW w:w="1470" w:type="dxa"/>
            <w:shd w:val="clear" w:color="auto" w:fill="FDE9D9"/>
          </w:tcPr>
          <w:p w14:paraId="16DADE33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0</w:t>
            </w:r>
          </w:p>
        </w:tc>
        <w:tc>
          <w:tcPr>
            <w:tcW w:w="2267" w:type="dxa"/>
            <w:gridSpan w:val="2"/>
            <w:shd w:val="clear" w:color="auto" w:fill="FDE9D9"/>
          </w:tcPr>
          <w:p w14:paraId="658B1A53" w14:textId="6CAD978D" w:rsidR="00F0657D" w:rsidRPr="00533974" w:rsidRDefault="00211321" w:rsidP="00A5223A">
            <w:pPr>
              <w:rPr>
                <w:rFonts w:ascii="Arial Narrow" w:hAnsi="Arial Narrow"/>
              </w:rPr>
            </w:pPr>
            <w:commentRangeStart w:id="9"/>
            <w:r w:rsidRPr="00211321">
              <w:rPr>
                <w:rFonts w:ascii="Arial Narrow" w:hAnsi="Arial Narrow"/>
                <w:highlight w:val="yellow"/>
              </w:rPr>
              <w:t>7</w:t>
            </w:r>
            <w:r w:rsidR="00F0657D" w:rsidRPr="00211321">
              <w:rPr>
                <w:rFonts w:ascii="Arial Narrow" w:hAnsi="Arial Narrow"/>
                <w:highlight w:val="yellow"/>
              </w:rPr>
              <w:t>00</w:t>
            </w:r>
            <w:commentRangeEnd w:id="9"/>
            <w:r w:rsidR="00577ACA">
              <w:rPr>
                <w:rStyle w:val="Odwoaniedokomentarza"/>
                <w:rFonts w:ascii="Times New Roman" w:eastAsia="Times New Roman" w:hAnsi="Times New Roman" w:cs="Times New Roman"/>
                <w:lang w:eastAsia="pl-PL"/>
              </w:rPr>
              <w:commentReference w:id="9"/>
            </w:r>
          </w:p>
        </w:tc>
        <w:tc>
          <w:tcPr>
            <w:tcW w:w="2228" w:type="dxa"/>
            <w:vMerge/>
            <w:shd w:val="clear" w:color="auto" w:fill="auto"/>
          </w:tcPr>
          <w:p w14:paraId="247DCD27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</w:p>
        </w:tc>
      </w:tr>
      <w:tr w:rsidR="00F0657D" w:rsidRPr="00533974" w14:paraId="115EA76D" w14:textId="77777777" w:rsidTr="00A5223A">
        <w:trPr>
          <w:trHeight w:val="509"/>
        </w:trPr>
        <w:tc>
          <w:tcPr>
            <w:tcW w:w="3069" w:type="dxa"/>
            <w:gridSpan w:val="3"/>
            <w:vMerge w:val="restart"/>
            <w:shd w:val="clear" w:color="auto" w:fill="D3DFEE"/>
          </w:tcPr>
          <w:p w14:paraId="2DD66644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Przedsięwzięcia</w:t>
            </w:r>
          </w:p>
        </w:tc>
        <w:tc>
          <w:tcPr>
            <w:tcW w:w="2250" w:type="dxa"/>
            <w:vMerge w:val="restart"/>
            <w:shd w:val="clear" w:color="auto" w:fill="D3DFEE"/>
          </w:tcPr>
          <w:p w14:paraId="151E15FF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Grupy docelowe</w:t>
            </w:r>
          </w:p>
        </w:tc>
        <w:tc>
          <w:tcPr>
            <w:tcW w:w="1344" w:type="dxa"/>
            <w:vMerge w:val="restart"/>
            <w:shd w:val="clear" w:color="auto" w:fill="D3DFEE"/>
          </w:tcPr>
          <w:p w14:paraId="3E3EA291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Sposób realizacji </w:t>
            </w:r>
          </w:p>
        </w:tc>
        <w:tc>
          <w:tcPr>
            <w:tcW w:w="8080" w:type="dxa"/>
            <w:gridSpan w:val="6"/>
            <w:shd w:val="clear" w:color="auto" w:fill="D3DFEE"/>
          </w:tcPr>
          <w:p w14:paraId="03EF60BB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Wskaźniki produktu</w:t>
            </w:r>
          </w:p>
        </w:tc>
      </w:tr>
      <w:tr w:rsidR="00F0657D" w:rsidRPr="00533974" w14:paraId="729D1D8B" w14:textId="77777777" w:rsidTr="00A5223A">
        <w:trPr>
          <w:trHeight w:val="328"/>
        </w:trPr>
        <w:tc>
          <w:tcPr>
            <w:tcW w:w="3069" w:type="dxa"/>
            <w:gridSpan w:val="3"/>
            <w:vMerge/>
            <w:shd w:val="clear" w:color="auto" w:fill="auto"/>
          </w:tcPr>
          <w:p w14:paraId="7749AAA1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6023DEDE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5B29D891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2115" w:type="dxa"/>
            <w:gridSpan w:val="2"/>
            <w:vMerge w:val="restart"/>
            <w:shd w:val="clear" w:color="auto" w:fill="auto"/>
          </w:tcPr>
          <w:p w14:paraId="6F661E6C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Nazwa </w:t>
            </w:r>
          </w:p>
        </w:tc>
        <w:tc>
          <w:tcPr>
            <w:tcW w:w="1470" w:type="dxa"/>
            <w:vMerge w:val="restart"/>
            <w:shd w:val="clear" w:color="auto" w:fill="auto"/>
          </w:tcPr>
          <w:p w14:paraId="3BA9F6B7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Jednostka miary</w:t>
            </w:r>
          </w:p>
        </w:tc>
        <w:tc>
          <w:tcPr>
            <w:tcW w:w="2267" w:type="dxa"/>
            <w:gridSpan w:val="2"/>
            <w:shd w:val="clear" w:color="auto" w:fill="auto"/>
          </w:tcPr>
          <w:p w14:paraId="026AB076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Wartość </w:t>
            </w:r>
          </w:p>
        </w:tc>
        <w:tc>
          <w:tcPr>
            <w:tcW w:w="2228" w:type="dxa"/>
            <w:vMerge w:val="restart"/>
            <w:shd w:val="clear" w:color="auto" w:fill="auto"/>
          </w:tcPr>
          <w:p w14:paraId="52005A82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Źródła danych / sposób pomiaru</w:t>
            </w:r>
          </w:p>
        </w:tc>
      </w:tr>
      <w:tr w:rsidR="00F0657D" w:rsidRPr="00533974" w14:paraId="532396D3" w14:textId="77777777" w:rsidTr="00A5223A">
        <w:trPr>
          <w:trHeight w:val="606"/>
        </w:trPr>
        <w:tc>
          <w:tcPr>
            <w:tcW w:w="3069" w:type="dxa"/>
            <w:gridSpan w:val="3"/>
            <w:vMerge/>
            <w:shd w:val="clear" w:color="auto" w:fill="D3DFEE"/>
          </w:tcPr>
          <w:p w14:paraId="1083590E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0" w:type="dxa"/>
            <w:vMerge/>
            <w:shd w:val="clear" w:color="auto" w:fill="D3DFEE"/>
          </w:tcPr>
          <w:p w14:paraId="19FC35CC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344" w:type="dxa"/>
            <w:vMerge/>
            <w:shd w:val="clear" w:color="auto" w:fill="D3DFEE"/>
          </w:tcPr>
          <w:p w14:paraId="7BA88010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2115" w:type="dxa"/>
            <w:gridSpan w:val="2"/>
            <w:vMerge/>
            <w:shd w:val="clear" w:color="auto" w:fill="D3DFEE"/>
          </w:tcPr>
          <w:p w14:paraId="0A45E56B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470" w:type="dxa"/>
            <w:vMerge/>
            <w:shd w:val="clear" w:color="auto" w:fill="D3DFEE"/>
          </w:tcPr>
          <w:p w14:paraId="367EFA3C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  <w:shd w:val="clear" w:color="auto" w:fill="D3DFEE"/>
          </w:tcPr>
          <w:p w14:paraId="4052AAC3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Początkowa 2016 rok </w:t>
            </w:r>
          </w:p>
        </w:tc>
        <w:tc>
          <w:tcPr>
            <w:tcW w:w="1018" w:type="dxa"/>
            <w:shd w:val="clear" w:color="auto" w:fill="D3DFEE"/>
          </w:tcPr>
          <w:p w14:paraId="3E6DC1F2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Końcowa 2023 rok </w:t>
            </w:r>
          </w:p>
        </w:tc>
        <w:tc>
          <w:tcPr>
            <w:tcW w:w="2228" w:type="dxa"/>
            <w:vMerge/>
            <w:shd w:val="clear" w:color="auto" w:fill="D3DFEE"/>
          </w:tcPr>
          <w:p w14:paraId="13B64938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</w:tr>
      <w:tr w:rsidR="00F0657D" w:rsidRPr="00533974" w14:paraId="0D19CA70" w14:textId="77777777" w:rsidTr="00A5223A">
        <w:trPr>
          <w:trHeight w:val="452"/>
        </w:trPr>
        <w:tc>
          <w:tcPr>
            <w:tcW w:w="651" w:type="dxa"/>
            <w:vMerge w:val="restart"/>
            <w:shd w:val="clear" w:color="auto" w:fill="auto"/>
          </w:tcPr>
          <w:p w14:paraId="175E004F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2.1.1</w:t>
            </w:r>
          </w:p>
        </w:tc>
        <w:tc>
          <w:tcPr>
            <w:tcW w:w="2418" w:type="dxa"/>
            <w:gridSpan w:val="2"/>
            <w:vMerge w:val="restart"/>
            <w:shd w:val="clear" w:color="auto" w:fill="auto"/>
          </w:tcPr>
          <w:p w14:paraId="0C3EA082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„ODNOWIONE WSIE SZANSĄ DLA ICH MIESZKAŃCÓW”</w:t>
            </w:r>
          </w:p>
          <w:p w14:paraId="59A04B7B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250" w:type="dxa"/>
            <w:vMerge w:val="restart"/>
            <w:shd w:val="clear" w:color="auto" w:fill="auto"/>
          </w:tcPr>
          <w:p w14:paraId="757C869F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Jednostki samorządu terytorialnego </w:t>
            </w:r>
          </w:p>
          <w:p w14:paraId="454572E7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Mieszkańcy i przedsiębiorcy na obszarach zrewitalizowanych</w:t>
            </w:r>
          </w:p>
        </w:tc>
        <w:tc>
          <w:tcPr>
            <w:tcW w:w="1344" w:type="dxa"/>
            <w:vMerge w:val="restart"/>
            <w:shd w:val="clear" w:color="auto" w:fill="auto"/>
          </w:tcPr>
          <w:p w14:paraId="1455EC8D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Konkurs </w:t>
            </w:r>
          </w:p>
        </w:tc>
        <w:tc>
          <w:tcPr>
            <w:tcW w:w="2115" w:type="dxa"/>
            <w:gridSpan w:val="2"/>
            <w:shd w:val="clear" w:color="auto" w:fill="DAEEF3"/>
          </w:tcPr>
          <w:p w14:paraId="3F608E87" w14:textId="77777777" w:rsidR="00F0657D" w:rsidRPr="00533974" w:rsidRDefault="00F0657D" w:rsidP="00A5223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533974">
              <w:rPr>
                <w:rFonts w:ascii="Arial Narrow" w:hAnsi="Arial Narrow"/>
                <w:color w:val="auto"/>
                <w:sz w:val="22"/>
                <w:szCs w:val="22"/>
              </w:rPr>
              <w:t xml:space="preserve">- Liczba obiektów infrastruktury zlokalizowanych na </w:t>
            </w:r>
            <w:r w:rsidRPr="00533974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 xml:space="preserve">rewitalizowanych obszarach </w:t>
            </w:r>
          </w:p>
        </w:tc>
        <w:tc>
          <w:tcPr>
            <w:tcW w:w="1470" w:type="dxa"/>
            <w:shd w:val="clear" w:color="auto" w:fill="DAEEF3"/>
          </w:tcPr>
          <w:p w14:paraId="76489872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lastRenderedPageBreak/>
              <w:t xml:space="preserve">Sztuka </w:t>
            </w:r>
          </w:p>
        </w:tc>
        <w:tc>
          <w:tcPr>
            <w:tcW w:w="1249" w:type="dxa"/>
            <w:shd w:val="clear" w:color="auto" w:fill="DAEEF3"/>
          </w:tcPr>
          <w:p w14:paraId="5A0D5196" w14:textId="77777777" w:rsidR="00F0657D" w:rsidRPr="00914940" w:rsidRDefault="00F0657D" w:rsidP="00A5223A">
            <w:pPr>
              <w:rPr>
                <w:rFonts w:ascii="Arial Narrow" w:hAnsi="Arial Narrow"/>
              </w:rPr>
            </w:pPr>
            <w:r w:rsidRPr="00914940">
              <w:rPr>
                <w:rFonts w:ascii="Arial Narrow" w:hAnsi="Arial Narrow"/>
              </w:rPr>
              <w:t>0</w:t>
            </w:r>
          </w:p>
        </w:tc>
        <w:tc>
          <w:tcPr>
            <w:tcW w:w="1018" w:type="dxa"/>
            <w:shd w:val="clear" w:color="auto" w:fill="DAEEF3"/>
          </w:tcPr>
          <w:p w14:paraId="4BFFD137" w14:textId="77777777" w:rsidR="00F0657D" w:rsidRPr="00914940" w:rsidRDefault="00F0657D" w:rsidP="00A5223A">
            <w:pPr>
              <w:rPr>
                <w:rFonts w:ascii="Arial Narrow" w:hAnsi="Arial Narrow"/>
              </w:rPr>
            </w:pPr>
            <w:r w:rsidRPr="00914940">
              <w:rPr>
                <w:rFonts w:ascii="Arial Narrow" w:hAnsi="Arial Narrow"/>
              </w:rPr>
              <w:t>13</w:t>
            </w:r>
          </w:p>
        </w:tc>
        <w:tc>
          <w:tcPr>
            <w:tcW w:w="2228" w:type="dxa"/>
            <w:vMerge w:val="restart"/>
            <w:shd w:val="clear" w:color="auto" w:fill="auto"/>
          </w:tcPr>
          <w:p w14:paraId="300A1023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Ankieta monitorująca Beneficjenta</w:t>
            </w:r>
          </w:p>
        </w:tc>
      </w:tr>
      <w:tr w:rsidR="00F0657D" w:rsidRPr="00533974" w14:paraId="2E04288E" w14:textId="77777777" w:rsidTr="00A5223A">
        <w:trPr>
          <w:trHeight w:val="791"/>
        </w:trPr>
        <w:tc>
          <w:tcPr>
            <w:tcW w:w="651" w:type="dxa"/>
            <w:vMerge/>
            <w:shd w:val="clear" w:color="auto" w:fill="D3DFEE"/>
          </w:tcPr>
          <w:p w14:paraId="3177D53F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8" w:type="dxa"/>
            <w:gridSpan w:val="2"/>
            <w:vMerge/>
            <w:shd w:val="clear" w:color="auto" w:fill="D3DFEE"/>
          </w:tcPr>
          <w:p w14:paraId="5D3CB251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  <w:vMerge/>
            <w:shd w:val="clear" w:color="auto" w:fill="D3DFEE"/>
          </w:tcPr>
          <w:p w14:paraId="7C91C4DC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344" w:type="dxa"/>
            <w:vMerge/>
            <w:shd w:val="clear" w:color="auto" w:fill="D3DFEE"/>
          </w:tcPr>
          <w:p w14:paraId="7F3A1A4A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2115" w:type="dxa"/>
            <w:gridSpan w:val="2"/>
            <w:shd w:val="clear" w:color="auto" w:fill="DAEEF3"/>
          </w:tcPr>
          <w:p w14:paraId="730F7826" w14:textId="77777777" w:rsidR="00F0657D" w:rsidRPr="00533974" w:rsidRDefault="00F0657D" w:rsidP="00A5223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533974">
              <w:rPr>
                <w:rFonts w:ascii="Arial Narrow" w:hAnsi="Arial Narrow"/>
                <w:color w:val="auto"/>
                <w:sz w:val="22"/>
                <w:szCs w:val="22"/>
              </w:rPr>
              <w:t xml:space="preserve">- Powierzchnia obszarów objętych rewitalizacją </w:t>
            </w:r>
          </w:p>
        </w:tc>
        <w:tc>
          <w:tcPr>
            <w:tcW w:w="1470" w:type="dxa"/>
            <w:shd w:val="clear" w:color="auto" w:fill="DAEEF3"/>
          </w:tcPr>
          <w:p w14:paraId="33813FF8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ha</w:t>
            </w:r>
          </w:p>
        </w:tc>
        <w:tc>
          <w:tcPr>
            <w:tcW w:w="1249" w:type="dxa"/>
            <w:shd w:val="clear" w:color="auto" w:fill="DAEEF3"/>
          </w:tcPr>
          <w:p w14:paraId="007FD1CF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0</w:t>
            </w:r>
          </w:p>
        </w:tc>
        <w:tc>
          <w:tcPr>
            <w:tcW w:w="1018" w:type="dxa"/>
            <w:shd w:val="clear" w:color="auto" w:fill="DAEEF3"/>
          </w:tcPr>
          <w:p w14:paraId="42A094F7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3</w:t>
            </w:r>
          </w:p>
        </w:tc>
        <w:tc>
          <w:tcPr>
            <w:tcW w:w="2228" w:type="dxa"/>
            <w:vMerge/>
            <w:shd w:val="clear" w:color="auto" w:fill="D3DFEE"/>
          </w:tcPr>
          <w:p w14:paraId="257FAC5D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0657D" w:rsidRPr="00533974" w14:paraId="62B78000" w14:textId="77777777" w:rsidTr="00A5223A">
        <w:trPr>
          <w:trHeight w:val="607"/>
        </w:trPr>
        <w:tc>
          <w:tcPr>
            <w:tcW w:w="651" w:type="dxa"/>
            <w:vMerge/>
            <w:shd w:val="clear" w:color="auto" w:fill="auto"/>
          </w:tcPr>
          <w:p w14:paraId="70948EF9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8" w:type="dxa"/>
            <w:gridSpan w:val="2"/>
            <w:vMerge/>
            <w:shd w:val="clear" w:color="auto" w:fill="auto"/>
          </w:tcPr>
          <w:p w14:paraId="0E3DD9ED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75DE0920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6210FB05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2115" w:type="dxa"/>
            <w:gridSpan w:val="2"/>
            <w:shd w:val="clear" w:color="auto" w:fill="DAEEF3"/>
          </w:tcPr>
          <w:p w14:paraId="407AEC52" w14:textId="77777777" w:rsidR="00F0657D" w:rsidRPr="00533974" w:rsidRDefault="00F0657D" w:rsidP="00A5223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533974">
              <w:rPr>
                <w:rFonts w:ascii="Arial Narrow" w:hAnsi="Arial Narrow"/>
                <w:color w:val="auto"/>
                <w:sz w:val="22"/>
                <w:szCs w:val="22"/>
              </w:rPr>
              <w:t xml:space="preserve">- Długość przebudowanych dróg gminnych </w:t>
            </w:r>
          </w:p>
        </w:tc>
        <w:tc>
          <w:tcPr>
            <w:tcW w:w="1470" w:type="dxa"/>
            <w:shd w:val="clear" w:color="auto" w:fill="DAEEF3"/>
          </w:tcPr>
          <w:p w14:paraId="46C8E925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Metr </w:t>
            </w:r>
          </w:p>
        </w:tc>
        <w:tc>
          <w:tcPr>
            <w:tcW w:w="1249" w:type="dxa"/>
            <w:shd w:val="clear" w:color="auto" w:fill="DAEEF3"/>
          </w:tcPr>
          <w:p w14:paraId="24A504BD" w14:textId="77777777" w:rsidR="00F0657D" w:rsidRPr="00FF2CD4" w:rsidRDefault="00F0657D" w:rsidP="00A5223A">
            <w:pPr>
              <w:rPr>
                <w:rFonts w:ascii="Arial Narrow" w:hAnsi="Arial Narrow"/>
              </w:rPr>
            </w:pPr>
            <w:r w:rsidRPr="00FF2CD4">
              <w:rPr>
                <w:rFonts w:ascii="Arial Narrow" w:hAnsi="Arial Narrow"/>
              </w:rPr>
              <w:t>0</w:t>
            </w:r>
          </w:p>
        </w:tc>
        <w:tc>
          <w:tcPr>
            <w:tcW w:w="1018" w:type="dxa"/>
            <w:shd w:val="clear" w:color="auto" w:fill="DAEEF3"/>
          </w:tcPr>
          <w:p w14:paraId="69B38765" w14:textId="77777777" w:rsidR="00F0657D" w:rsidRPr="00FF2CD4" w:rsidRDefault="00F0657D" w:rsidP="00A5223A">
            <w:pPr>
              <w:rPr>
                <w:rFonts w:ascii="Arial Narrow" w:hAnsi="Arial Narrow"/>
              </w:rPr>
            </w:pPr>
            <w:r w:rsidRPr="007D4D98">
              <w:rPr>
                <w:rFonts w:ascii="Arial Narrow" w:hAnsi="Arial Narrow"/>
              </w:rPr>
              <w:t>380</w:t>
            </w:r>
          </w:p>
        </w:tc>
        <w:tc>
          <w:tcPr>
            <w:tcW w:w="2228" w:type="dxa"/>
            <w:vMerge/>
            <w:shd w:val="clear" w:color="auto" w:fill="auto"/>
          </w:tcPr>
          <w:p w14:paraId="275E2B7F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0657D" w:rsidRPr="00533974" w14:paraId="1DFAF353" w14:textId="77777777" w:rsidTr="00A5223A">
        <w:trPr>
          <w:trHeight w:val="720"/>
        </w:trPr>
        <w:tc>
          <w:tcPr>
            <w:tcW w:w="651" w:type="dxa"/>
            <w:vMerge w:val="restart"/>
            <w:shd w:val="clear" w:color="auto" w:fill="D3DFEE"/>
          </w:tcPr>
          <w:p w14:paraId="34B66A2D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2.2.1</w:t>
            </w:r>
          </w:p>
        </w:tc>
        <w:tc>
          <w:tcPr>
            <w:tcW w:w="2418" w:type="dxa"/>
            <w:gridSpan w:val="2"/>
            <w:vMerge w:val="restart"/>
            <w:shd w:val="clear" w:color="auto" w:fill="D3DFEE"/>
          </w:tcPr>
          <w:p w14:paraId="55140295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bookmarkStart w:id="10" w:name="_Hlk507587442"/>
            <w:r w:rsidRPr="00533974">
              <w:rPr>
                <w:rFonts w:ascii="Arial Narrow" w:hAnsi="Arial Narrow"/>
                <w:b/>
              </w:rPr>
              <w:t>„ZIEMIA GOTYKU ATRAKCYJNA DLA MIESZKAŃCÓW I TURYSTÓW”</w:t>
            </w:r>
            <w:bookmarkEnd w:id="10"/>
          </w:p>
        </w:tc>
        <w:tc>
          <w:tcPr>
            <w:tcW w:w="2250" w:type="dxa"/>
            <w:vMerge w:val="restart"/>
            <w:shd w:val="clear" w:color="auto" w:fill="D3DFEE"/>
          </w:tcPr>
          <w:p w14:paraId="7BB3FDD8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bookmarkStart w:id="11" w:name="_Hlk507587797"/>
            <w:r w:rsidRPr="00533974">
              <w:rPr>
                <w:rFonts w:ascii="Arial Narrow" w:hAnsi="Arial Narrow"/>
                <w:b/>
              </w:rPr>
              <w:t xml:space="preserve">Jednostki samorządu terytorialnego </w:t>
            </w:r>
          </w:p>
          <w:p w14:paraId="431E4101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Instytucje kultury</w:t>
            </w:r>
          </w:p>
          <w:p w14:paraId="7AB08ED0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Mieszkańcy obszaru LSR i turyści </w:t>
            </w:r>
            <w:bookmarkEnd w:id="11"/>
          </w:p>
        </w:tc>
        <w:tc>
          <w:tcPr>
            <w:tcW w:w="1344" w:type="dxa"/>
            <w:vMerge w:val="restart"/>
            <w:shd w:val="clear" w:color="auto" w:fill="D3DFEE"/>
          </w:tcPr>
          <w:p w14:paraId="6263BE64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Konkurs (projekty pow. 50 tys. zł)</w:t>
            </w:r>
          </w:p>
        </w:tc>
        <w:tc>
          <w:tcPr>
            <w:tcW w:w="2115" w:type="dxa"/>
            <w:gridSpan w:val="2"/>
            <w:shd w:val="clear" w:color="auto" w:fill="FDE9D9"/>
          </w:tcPr>
          <w:p w14:paraId="278BF3D9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- </w:t>
            </w:r>
            <w:r w:rsidRPr="00533974">
              <w:rPr>
                <w:rFonts w:ascii="Arial Narrow" w:eastAsia="Arial" w:hAnsi="Arial Narrow"/>
              </w:rPr>
              <w:t>liczba rozwiniętych obiektów infrastruktury turystycznej, rekreacyjnej, kulturalnej</w:t>
            </w:r>
          </w:p>
        </w:tc>
        <w:tc>
          <w:tcPr>
            <w:tcW w:w="1470" w:type="dxa"/>
            <w:vMerge w:val="restart"/>
            <w:shd w:val="clear" w:color="auto" w:fill="FDE9D9"/>
          </w:tcPr>
          <w:p w14:paraId="3F16866D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Sztuka </w:t>
            </w:r>
          </w:p>
        </w:tc>
        <w:tc>
          <w:tcPr>
            <w:tcW w:w="1249" w:type="dxa"/>
            <w:shd w:val="clear" w:color="auto" w:fill="FDE9D9"/>
          </w:tcPr>
          <w:p w14:paraId="5E2FDF15" w14:textId="77777777" w:rsidR="00F0657D" w:rsidRPr="00FF2CD4" w:rsidRDefault="00F0657D" w:rsidP="00A5223A">
            <w:pPr>
              <w:rPr>
                <w:rFonts w:ascii="Arial Narrow" w:hAnsi="Arial Narrow"/>
              </w:rPr>
            </w:pPr>
            <w:r w:rsidRPr="00FF2CD4">
              <w:rPr>
                <w:rFonts w:ascii="Arial Narrow" w:hAnsi="Arial Narrow"/>
              </w:rPr>
              <w:t>0</w:t>
            </w:r>
          </w:p>
        </w:tc>
        <w:tc>
          <w:tcPr>
            <w:tcW w:w="1018" w:type="dxa"/>
            <w:shd w:val="clear" w:color="auto" w:fill="FDE9D9"/>
          </w:tcPr>
          <w:p w14:paraId="6D8E2083" w14:textId="4A7420EC" w:rsidR="00F0657D" w:rsidRPr="00FF2CD4" w:rsidRDefault="00F0657D" w:rsidP="00A5223A">
            <w:pPr>
              <w:rPr>
                <w:rFonts w:ascii="Arial Narrow" w:hAnsi="Arial Narrow"/>
              </w:rPr>
            </w:pPr>
            <w:commentRangeStart w:id="12"/>
            <w:r w:rsidRPr="005F2B1F">
              <w:rPr>
                <w:rFonts w:ascii="Arial Narrow" w:hAnsi="Arial Narrow"/>
                <w:highlight w:val="yellow"/>
              </w:rPr>
              <w:t>1</w:t>
            </w:r>
            <w:r w:rsidR="005F2B1F" w:rsidRPr="005F2B1F">
              <w:rPr>
                <w:rFonts w:ascii="Arial Narrow" w:hAnsi="Arial Narrow"/>
                <w:highlight w:val="yellow"/>
              </w:rPr>
              <w:t>4</w:t>
            </w:r>
            <w:commentRangeEnd w:id="12"/>
            <w:r w:rsidR="00F47298">
              <w:rPr>
                <w:rStyle w:val="Odwoaniedokomentarza"/>
                <w:rFonts w:ascii="Times New Roman" w:eastAsia="Times New Roman" w:hAnsi="Times New Roman" w:cs="Times New Roman"/>
                <w:lang w:eastAsia="pl-PL"/>
              </w:rPr>
              <w:commentReference w:id="12"/>
            </w:r>
          </w:p>
        </w:tc>
        <w:tc>
          <w:tcPr>
            <w:tcW w:w="2228" w:type="dxa"/>
            <w:vMerge w:val="restart"/>
            <w:shd w:val="clear" w:color="auto" w:fill="D3DFEE"/>
          </w:tcPr>
          <w:p w14:paraId="00823369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Ankieta monitorująca Beneficjenta</w:t>
            </w:r>
          </w:p>
        </w:tc>
      </w:tr>
      <w:tr w:rsidR="00F0657D" w:rsidRPr="00533974" w14:paraId="3C7BB336" w14:textId="77777777" w:rsidTr="00A5223A">
        <w:trPr>
          <w:trHeight w:val="720"/>
        </w:trPr>
        <w:tc>
          <w:tcPr>
            <w:tcW w:w="651" w:type="dxa"/>
            <w:vMerge/>
            <w:shd w:val="clear" w:color="auto" w:fill="auto"/>
          </w:tcPr>
          <w:p w14:paraId="3F558920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8" w:type="dxa"/>
            <w:gridSpan w:val="2"/>
            <w:vMerge/>
            <w:shd w:val="clear" w:color="auto" w:fill="auto"/>
          </w:tcPr>
          <w:p w14:paraId="4F7A6B06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2668B7F9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1A66896D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2115" w:type="dxa"/>
            <w:gridSpan w:val="2"/>
            <w:shd w:val="clear" w:color="auto" w:fill="FDE9D9"/>
          </w:tcPr>
          <w:p w14:paraId="6AB2D663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liczba zabytków poddanych pracom restauratorskim lub konserwatorskim</w:t>
            </w:r>
          </w:p>
        </w:tc>
        <w:tc>
          <w:tcPr>
            <w:tcW w:w="1470" w:type="dxa"/>
            <w:vMerge/>
            <w:shd w:val="clear" w:color="auto" w:fill="FDE9D9"/>
          </w:tcPr>
          <w:p w14:paraId="69D79237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  <w:shd w:val="clear" w:color="auto" w:fill="FDE9D9"/>
          </w:tcPr>
          <w:p w14:paraId="0E114AA9" w14:textId="77777777" w:rsidR="00F0657D" w:rsidRPr="00FF2CD4" w:rsidRDefault="00F0657D" w:rsidP="00A5223A">
            <w:pPr>
              <w:rPr>
                <w:rFonts w:ascii="Arial Narrow" w:hAnsi="Arial Narrow"/>
              </w:rPr>
            </w:pPr>
            <w:r w:rsidRPr="00FF2CD4">
              <w:rPr>
                <w:rFonts w:ascii="Arial Narrow" w:hAnsi="Arial Narrow"/>
              </w:rPr>
              <w:t>0</w:t>
            </w:r>
          </w:p>
        </w:tc>
        <w:tc>
          <w:tcPr>
            <w:tcW w:w="1018" w:type="dxa"/>
            <w:shd w:val="clear" w:color="auto" w:fill="FDE9D9"/>
          </w:tcPr>
          <w:p w14:paraId="4869E07A" w14:textId="77777777" w:rsidR="00F0657D" w:rsidRPr="00FF2CD4" w:rsidRDefault="00F0657D" w:rsidP="00A5223A">
            <w:pPr>
              <w:rPr>
                <w:rFonts w:ascii="Arial Narrow" w:hAnsi="Arial Narrow"/>
              </w:rPr>
            </w:pPr>
            <w:r w:rsidRPr="00FF2CD4">
              <w:rPr>
                <w:rFonts w:ascii="Arial Narrow" w:hAnsi="Arial Narrow"/>
              </w:rPr>
              <w:t>1</w:t>
            </w:r>
          </w:p>
        </w:tc>
        <w:tc>
          <w:tcPr>
            <w:tcW w:w="2228" w:type="dxa"/>
            <w:vMerge/>
            <w:shd w:val="clear" w:color="auto" w:fill="auto"/>
          </w:tcPr>
          <w:p w14:paraId="20D5932C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0657D" w:rsidRPr="00533974" w14:paraId="38E6A638" w14:textId="77777777" w:rsidTr="00A5223A">
        <w:trPr>
          <w:trHeight w:val="720"/>
        </w:trPr>
        <w:tc>
          <w:tcPr>
            <w:tcW w:w="651" w:type="dxa"/>
            <w:vMerge/>
            <w:shd w:val="clear" w:color="auto" w:fill="D3DFEE"/>
          </w:tcPr>
          <w:p w14:paraId="7096E93E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8" w:type="dxa"/>
            <w:gridSpan w:val="2"/>
            <w:vMerge/>
            <w:shd w:val="clear" w:color="auto" w:fill="D3DFEE"/>
          </w:tcPr>
          <w:p w14:paraId="687EEC6D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vMerge/>
            <w:shd w:val="clear" w:color="auto" w:fill="D3DFEE"/>
          </w:tcPr>
          <w:p w14:paraId="68410A01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344" w:type="dxa"/>
            <w:vMerge/>
            <w:shd w:val="clear" w:color="auto" w:fill="D3DFEE"/>
          </w:tcPr>
          <w:p w14:paraId="2229C499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2115" w:type="dxa"/>
            <w:gridSpan w:val="2"/>
            <w:shd w:val="clear" w:color="auto" w:fill="FDE9D9"/>
          </w:tcPr>
          <w:p w14:paraId="3767DB34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liczba podmiotów działających w obszarze kultury, które otrzymały wsparcie (w tym wyposażenie mające na celu szerzenie lokalnej kultury i dziedzictwa kulturowego)</w:t>
            </w:r>
          </w:p>
        </w:tc>
        <w:tc>
          <w:tcPr>
            <w:tcW w:w="1470" w:type="dxa"/>
            <w:vMerge/>
            <w:shd w:val="clear" w:color="auto" w:fill="FDE9D9"/>
          </w:tcPr>
          <w:p w14:paraId="26512785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  <w:shd w:val="clear" w:color="auto" w:fill="FDE9D9"/>
          </w:tcPr>
          <w:p w14:paraId="1265D3B0" w14:textId="77777777" w:rsidR="00F0657D" w:rsidRPr="00FF2CD4" w:rsidRDefault="00F0657D" w:rsidP="00A5223A">
            <w:pPr>
              <w:rPr>
                <w:rFonts w:ascii="Arial Narrow" w:hAnsi="Arial Narrow"/>
              </w:rPr>
            </w:pPr>
            <w:r w:rsidRPr="00FF2CD4">
              <w:rPr>
                <w:rFonts w:ascii="Arial Narrow" w:hAnsi="Arial Narrow"/>
              </w:rPr>
              <w:t>0</w:t>
            </w:r>
          </w:p>
        </w:tc>
        <w:tc>
          <w:tcPr>
            <w:tcW w:w="1018" w:type="dxa"/>
            <w:shd w:val="clear" w:color="auto" w:fill="FDE9D9"/>
          </w:tcPr>
          <w:p w14:paraId="6776CD85" w14:textId="3FD04634" w:rsidR="00F0657D" w:rsidRPr="00FF2CD4" w:rsidRDefault="00F701EA" w:rsidP="00A5223A">
            <w:pPr>
              <w:rPr>
                <w:rFonts w:ascii="Arial Narrow" w:hAnsi="Arial Narrow"/>
              </w:rPr>
            </w:pPr>
            <w:commentRangeStart w:id="13"/>
            <w:r w:rsidRPr="00F701EA">
              <w:rPr>
                <w:rFonts w:ascii="Arial Narrow" w:hAnsi="Arial Narrow"/>
                <w:highlight w:val="yellow"/>
              </w:rPr>
              <w:t>6</w:t>
            </w:r>
            <w:commentRangeEnd w:id="13"/>
            <w:r w:rsidR="00F47298">
              <w:rPr>
                <w:rStyle w:val="Odwoaniedokomentarza"/>
                <w:rFonts w:ascii="Times New Roman" w:eastAsia="Times New Roman" w:hAnsi="Times New Roman" w:cs="Times New Roman"/>
                <w:lang w:eastAsia="pl-PL"/>
              </w:rPr>
              <w:commentReference w:id="13"/>
            </w:r>
          </w:p>
        </w:tc>
        <w:tc>
          <w:tcPr>
            <w:tcW w:w="2228" w:type="dxa"/>
            <w:vMerge/>
            <w:shd w:val="clear" w:color="auto" w:fill="D3DFEE"/>
          </w:tcPr>
          <w:p w14:paraId="53B74533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701EA" w:rsidRPr="00533974" w14:paraId="55C4F7D0" w14:textId="77777777" w:rsidTr="00F701EA">
        <w:trPr>
          <w:trHeight w:val="325"/>
        </w:trPr>
        <w:tc>
          <w:tcPr>
            <w:tcW w:w="3069" w:type="dxa"/>
            <w:gridSpan w:val="3"/>
            <w:vMerge w:val="restart"/>
            <w:shd w:val="clear" w:color="auto" w:fill="A6A6A6"/>
          </w:tcPr>
          <w:p w14:paraId="03839361" w14:textId="77777777" w:rsidR="00F701EA" w:rsidRPr="00533974" w:rsidRDefault="00F701EA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 xml:space="preserve">SUMA </w:t>
            </w:r>
          </w:p>
        </w:tc>
        <w:tc>
          <w:tcPr>
            <w:tcW w:w="2250" w:type="dxa"/>
            <w:vMerge w:val="restart"/>
            <w:shd w:val="clear" w:color="auto" w:fill="A6A6A6"/>
          </w:tcPr>
          <w:p w14:paraId="69B9AC54" w14:textId="77777777" w:rsidR="00F701EA" w:rsidRPr="00533974" w:rsidRDefault="00F701EA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344" w:type="dxa"/>
            <w:vMerge w:val="restart"/>
            <w:shd w:val="clear" w:color="auto" w:fill="A6A6A6"/>
          </w:tcPr>
          <w:p w14:paraId="13150648" w14:textId="77777777" w:rsidR="00F701EA" w:rsidRPr="00533974" w:rsidRDefault="00F701EA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14:paraId="6DD16D7D" w14:textId="55C06B6D" w:rsidR="00F701EA" w:rsidRPr="00F701EA" w:rsidRDefault="00F701EA" w:rsidP="00F701EA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F701EA">
              <w:rPr>
                <w:rFonts w:ascii="Arial Narrow" w:hAnsi="Arial Narrow"/>
                <w:b/>
                <w:highlight w:val="yellow"/>
              </w:rPr>
              <w:t>Budżet celu:</w:t>
            </w:r>
          </w:p>
        </w:tc>
        <w:tc>
          <w:tcPr>
            <w:tcW w:w="5965" w:type="dxa"/>
            <w:gridSpan w:val="4"/>
            <w:vMerge w:val="restart"/>
            <w:shd w:val="clear" w:color="auto" w:fill="BFBFBF"/>
          </w:tcPr>
          <w:p w14:paraId="1662578A" w14:textId="77777777" w:rsidR="00F701EA" w:rsidRPr="00533974" w:rsidRDefault="00F701EA" w:rsidP="00A5223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701EA" w:rsidRPr="00533974" w14:paraId="3F71B461" w14:textId="77777777" w:rsidTr="007D4A7E">
        <w:trPr>
          <w:trHeight w:val="325"/>
        </w:trPr>
        <w:tc>
          <w:tcPr>
            <w:tcW w:w="3069" w:type="dxa"/>
            <w:gridSpan w:val="3"/>
            <w:vMerge/>
            <w:shd w:val="clear" w:color="auto" w:fill="A6A6A6"/>
          </w:tcPr>
          <w:p w14:paraId="35870866" w14:textId="77777777" w:rsidR="00F701EA" w:rsidRPr="00533974" w:rsidRDefault="00F701EA" w:rsidP="00A5223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0" w:type="dxa"/>
            <w:vMerge/>
            <w:shd w:val="clear" w:color="auto" w:fill="A6A6A6"/>
          </w:tcPr>
          <w:p w14:paraId="185A0FEB" w14:textId="77777777" w:rsidR="00F701EA" w:rsidRPr="00533974" w:rsidRDefault="00F701EA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344" w:type="dxa"/>
            <w:vMerge/>
            <w:shd w:val="clear" w:color="auto" w:fill="A6A6A6"/>
          </w:tcPr>
          <w:p w14:paraId="52215C33" w14:textId="77777777" w:rsidR="00F701EA" w:rsidRPr="00533974" w:rsidRDefault="00F701EA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057" w:type="dxa"/>
            <w:shd w:val="clear" w:color="auto" w:fill="auto"/>
          </w:tcPr>
          <w:p w14:paraId="2EC3C0BB" w14:textId="12F671A4" w:rsidR="00F701EA" w:rsidRPr="00F701EA" w:rsidRDefault="00F701EA" w:rsidP="00A5223A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F701EA">
              <w:rPr>
                <w:rFonts w:ascii="Arial Narrow" w:hAnsi="Arial Narrow"/>
                <w:b/>
                <w:highlight w:val="yellow"/>
              </w:rPr>
              <w:t>EUR</w:t>
            </w:r>
          </w:p>
        </w:tc>
        <w:tc>
          <w:tcPr>
            <w:tcW w:w="1058" w:type="dxa"/>
            <w:shd w:val="clear" w:color="auto" w:fill="auto"/>
          </w:tcPr>
          <w:p w14:paraId="64DAE259" w14:textId="6AFBF343" w:rsidR="00F701EA" w:rsidRPr="00F701EA" w:rsidRDefault="00F701EA" w:rsidP="00A5223A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F701EA">
              <w:rPr>
                <w:rFonts w:ascii="Arial Narrow" w:hAnsi="Arial Narrow"/>
                <w:b/>
                <w:highlight w:val="yellow"/>
              </w:rPr>
              <w:t>PLN</w:t>
            </w:r>
          </w:p>
        </w:tc>
        <w:tc>
          <w:tcPr>
            <w:tcW w:w="5965" w:type="dxa"/>
            <w:gridSpan w:val="4"/>
            <w:vMerge/>
            <w:shd w:val="clear" w:color="auto" w:fill="BFBFBF"/>
          </w:tcPr>
          <w:p w14:paraId="3C2A57A9" w14:textId="77777777" w:rsidR="00F701EA" w:rsidRPr="00533974" w:rsidRDefault="00F701EA" w:rsidP="00A5223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701EA" w:rsidRPr="00533974" w14:paraId="3F516D2D" w14:textId="77777777" w:rsidTr="00830BAF">
        <w:trPr>
          <w:trHeight w:val="325"/>
        </w:trPr>
        <w:tc>
          <w:tcPr>
            <w:tcW w:w="3069" w:type="dxa"/>
            <w:gridSpan w:val="3"/>
            <w:vMerge/>
            <w:shd w:val="clear" w:color="auto" w:fill="A6A6A6"/>
          </w:tcPr>
          <w:p w14:paraId="0821B9BE" w14:textId="77777777" w:rsidR="00F701EA" w:rsidRPr="00533974" w:rsidRDefault="00F701EA" w:rsidP="00A5223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0" w:type="dxa"/>
            <w:vMerge/>
            <w:shd w:val="clear" w:color="auto" w:fill="A6A6A6"/>
          </w:tcPr>
          <w:p w14:paraId="10DF72F6" w14:textId="77777777" w:rsidR="00F701EA" w:rsidRPr="00533974" w:rsidRDefault="00F701EA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344" w:type="dxa"/>
            <w:vMerge/>
            <w:shd w:val="clear" w:color="auto" w:fill="A6A6A6"/>
          </w:tcPr>
          <w:p w14:paraId="6749FF09" w14:textId="77777777" w:rsidR="00F701EA" w:rsidRPr="00533974" w:rsidRDefault="00F701EA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057" w:type="dxa"/>
            <w:shd w:val="clear" w:color="auto" w:fill="auto"/>
          </w:tcPr>
          <w:p w14:paraId="57F33674" w14:textId="306C2BC4" w:rsidR="00F701EA" w:rsidRPr="00F701EA" w:rsidRDefault="00F701EA" w:rsidP="00A5223A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F701EA">
              <w:rPr>
                <w:rFonts w:ascii="Arial Narrow" w:hAnsi="Arial Narrow"/>
                <w:b/>
                <w:highlight w:val="yellow"/>
              </w:rPr>
              <w:t>675 000,00</w:t>
            </w:r>
          </w:p>
        </w:tc>
        <w:tc>
          <w:tcPr>
            <w:tcW w:w="1058" w:type="dxa"/>
            <w:shd w:val="clear" w:color="auto" w:fill="auto"/>
          </w:tcPr>
          <w:p w14:paraId="1CC9FAE7" w14:textId="662172FF" w:rsidR="00F701EA" w:rsidRPr="00F701EA" w:rsidRDefault="00F701EA" w:rsidP="00A5223A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F701EA">
              <w:rPr>
                <w:rFonts w:ascii="Arial Narrow" w:hAnsi="Arial Narrow"/>
                <w:b/>
                <w:highlight w:val="yellow"/>
              </w:rPr>
              <w:t>5 636 621,00</w:t>
            </w:r>
          </w:p>
        </w:tc>
        <w:tc>
          <w:tcPr>
            <w:tcW w:w="5965" w:type="dxa"/>
            <w:gridSpan w:val="4"/>
            <w:vMerge/>
            <w:shd w:val="clear" w:color="auto" w:fill="BFBFBF"/>
          </w:tcPr>
          <w:p w14:paraId="0BAB2259" w14:textId="77777777" w:rsidR="00F701EA" w:rsidRPr="00533974" w:rsidRDefault="00F701EA" w:rsidP="00A5223A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0063C6A0" w14:textId="77777777" w:rsidR="00F0657D" w:rsidRPr="00533974" w:rsidRDefault="00F0657D" w:rsidP="00F0657D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14:paraId="0EC7965C" w14:textId="77777777" w:rsidR="00F0657D" w:rsidRPr="00533974" w:rsidRDefault="00F0657D" w:rsidP="00F0657D">
      <w:pPr>
        <w:pStyle w:val="Akapitzlist"/>
        <w:ind w:left="0"/>
        <w:rPr>
          <w:rFonts w:ascii="Arial Narrow" w:hAnsi="Arial Narrow"/>
          <w:sz w:val="22"/>
          <w:szCs w:val="22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2191"/>
        <w:gridCol w:w="1905"/>
        <w:gridCol w:w="1722"/>
        <w:gridCol w:w="1119"/>
        <w:gridCol w:w="1270"/>
        <w:gridCol w:w="1429"/>
        <w:gridCol w:w="1398"/>
        <w:gridCol w:w="968"/>
        <w:gridCol w:w="187"/>
        <w:gridCol w:w="1716"/>
      </w:tblGrid>
      <w:tr w:rsidR="00F0657D" w:rsidRPr="00533974" w14:paraId="7A683A25" w14:textId="77777777" w:rsidTr="00A5223A">
        <w:trPr>
          <w:trHeight w:val="145"/>
        </w:trPr>
        <w:tc>
          <w:tcPr>
            <w:tcW w:w="838" w:type="dxa"/>
            <w:shd w:val="clear" w:color="auto" w:fill="auto"/>
          </w:tcPr>
          <w:p w14:paraId="19DFFDAD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3.0.</w:t>
            </w:r>
          </w:p>
        </w:tc>
        <w:tc>
          <w:tcPr>
            <w:tcW w:w="2298" w:type="dxa"/>
            <w:shd w:val="clear" w:color="auto" w:fill="auto"/>
          </w:tcPr>
          <w:p w14:paraId="411384CF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CEL OGÓLNY </w:t>
            </w:r>
          </w:p>
        </w:tc>
        <w:tc>
          <w:tcPr>
            <w:tcW w:w="11607" w:type="dxa"/>
            <w:gridSpan w:val="9"/>
            <w:shd w:val="clear" w:color="auto" w:fill="auto"/>
          </w:tcPr>
          <w:p w14:paraId="24DAD69E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Podniesienie poziomu kapitału społecznego na obszarze LSR </w:t>
            </w:r>
          </w:p>
        </w:tc>
      </w:tr>
      <w:tr w:rsidR="00F0657D" w:rsidRPr="00533974" w14:paraId="0900B1AC" w14:textId="77777777" w:rsidTr="00A5223A">
        <w:trPr>
          <w:trHeight w:val="145"/>
        </w:trPr>
        <w:tc>
          <w:tcPr>
            <w:tcW w:w="838" w:type="dxa"/>
            <w:shd w:val="clear" w:color="auto" w:fill="D3DFEE"/>
          </w:tcPr>
          <w:p w14:paraId="0B8B99FA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3.1.</w:t>
            </w:r>
          </w:p>
        </w:tc>
        <w:tc>
          <w:tcPr>
            <w:tcW w:w="2298" w:type="dxa"/>
            <w:vMerge w:val="restart"/>
            <w:shd w:val="clear" w:color="auto" w:fill="D3DFEE"/>
          </w:tcPr>
          <w:p w14:paraId="059EBB1B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CELE SZCZEGÓŁOWE</w:t>
            </w:r>
          </w:p>
        </w:tc>
        <w:tc>
          <w:tcPr>
            <w:tcW w:w="11607" w:type="dxa"/>
            <w:gridSpan w:val="9"/>
            <w:shd w:val="clear" w:color="auto" w:fill="D3DFEE"/>
          </w:tcPr>
          <w:p w14:paraId="357C9F86" w14:textId="77777777" w:rsidR="00F0657D" w:rsidRPr="00533974" w:rsidRDefault="00F0657D" w:rsidP="00A5223A">
            <w:pPr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</w:rPr>
              <w:t xml:space="preserve">3.1.Rozwijanie lokalnych inicjatyw społecznych  i kulturalnych </w:t>
            </w:r>
            <w:r w:rsidRPr="00533974">
              <w:rPr>
                <w:rFonts w:ascii="Arial Narrow" w:hAnsi="Arial Narrow"/>
                <w:bCs/>
              </w:rPr>
              <w:t>do 2023 roku</w:t>
            </w:r>
          </w:p>
        </w:tc>
      </w:tr>
      <w:tr w:rsidR="00F0657D" w:rsidRPr="00533974" w14:paraId="39B64DE4" w14:textId="77777777" w:rsidTr="00A5223A">
        <w:trPr>
          <w:trHeight w:val="335"/>
        </w:trPr>
        <w:tc>
          <w:tcPr>
            <w:tcW w:w="838" w:type="dxa"/>
            <w:shd w:val="clear" w:color="auto" w:fill="auto"/>
          </w:tcPr>
          <w:p w14:paraId="7AACCCBA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3.2.</w:t>
            </w:r>
          </w:p>
        </w:tc>
        <w:tc>
          <w:tcPr>
            <w:tcW w:w="2298" w:type="dxa"/>
            <w:vMerge/>
            <w:shd w:val="clear" w:color="auto" w:fill="auto"/>
          </w:tcPr>
          <w:p w14:paraId="5236F315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1607" w:type="dxa"/>
            <w:gridSpan w:val="9"/>
            <w:shd w:val="clear" w:color="auto" w:fill="auto"/>
          </w:tcPr>
          <w:p w14:paraId="21183BAE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3.2.Zwiększenie aktywności społeczno-zawodowej osób zagrożonych ubóstwem i wykluczeniem społecznym</w:t>
            </w:r>
            <w:r w:rsidRPr="00533974">
              <w:rPr>
                <w:rFonts w:ascii="Arial Narrow" w:hAnsi="Arial Narrow"/>
                <w:bCs/>
              </w:rPr>
              <w:t xml:space="preserve"> do 2023 roku</w:t>
            </w:r>
          </w:p>
        </w:tc>
      </w:tr>
      <w:tr w:rsidR="00F0657D" w:rsidRPr="00533974" w14:paraId="789FAF91" w14:textId="77777777" w:rsidTr="00A5223A">
        <w:trPr>
          <w:trHeight w:val="111"/>
        </w:trPr>
        <w:tc>
          <w:tcPr>
            <w:tcW w:w="838" w:type="dxa"/>
            <w:shd w:val="clear" w:color="auto" w:fill="D3DFEE"/>
          </w:tcPr>
          <w:p w14:paraId="21D6E8D7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3.3.</w:t>
            </w:r>
          </w:p>
        </w:tc>
        <w:tc>
          <w:tcPr>
            <w:tcW w:w="2298" w:type="dxa"/>
            <w:vMerge/>
            <w:shd w:val="clear" w:color="auto" w:fill="D3DFEE"/>
          </w:tcPr>
          <w:p w14:paraId="4CAF3EBF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1607" w:type="dxa"/>
            <w:gridSpan w:val="9"/>
            <w:shd w:val="clear" w:color="auto" w:fill="auto"/>
          </w:tcPr>
          <w:p w14:paraId="7A06F987" w14:textId="77777777" w:rsidR="00F0657D" w:rsidRPr="00533974" w:rsidRDefault="00F0657D" w:rsidP="00A5223A">
            <w:pPr>
              <w:pStyle w:val="Bezodstpw"/>
              <w:numPr>
                <w:ilvl w:val="1"/>
                <w:numId w:val="7"/>
              </w:num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Aktywizacja i animacja lokalnej społeczności </w:t>
            </w:r>
            <w:r w:rsidRPr="00533974">
              <w:rPr>
                <w:rFonts w:ascii="Arial Narrow" w:hAnsi="Arial Narrow"/>
                <w:bCs/>
              </w:rPr>
              <w:t>do 2023 roku</w:t>
            </w:r>
            <w:r w:rsidRPr="00533974">
              <w:rPr>
                <w:rFonts w:ascii="Arial Narrow" w:hAnsi="Arial Narrow"/>
              </w:rPr>
              <w:t xml:space="preserve"> </w:t>
            </w:r>
          </w:p>
        </w:tc>
      </w:tr>
      <w:tr w:rsidR="00F0657D" w:rsidRPr="00533974" w14:paraId="57EFC27B" w14:textId="77777777" w:rsidTr="00A5223A">
        <w:trPr>
          <w:trHeight w:val="145"/>
        </w:trPr>
        <w:tc>
          <w:tcPr>
            <w:tcW w:w="3136" w:type="dxa"/>
            <w:gridSpan w:val="2"/>
            <w:shd w:val="clear" w:color="auto" w:fill="D9D9D9"/>
          </w:tcPr>
          <w:p w14:paraId="211F53E0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49E17824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Wskaźniki oddziaływania dla celu ogólnego </w:t>
            </w:r>
          </w:p>
        </w:tc>
        <w:tc>
          <w:tcPr>
            <w:tcW w:w="1982" w:type="dxa"/>
            <w:gridSpan w:val="2"/>
            <w:shd w:val="clear" w:color="auto" w:fill="auto"/>
          </w:tcPr>
          <w:p w14:paraId="69CAC6A8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Jednostka miary </w:t>
            </w:r>
          </w:p>
        </w:tc>
        <w:tc>
          <w:tcPr>
            <w:tcW w:w="1469" w:type="dxa"/>
            <w:shd w:val="clear" w:color="auto" w:fill="auto"/>
          </w:tcPr>
          <w:p w14:paraId="2334031C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Stan początkowy  2014 rok 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D68081D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Plan 2023 rok </w:t>
            </w:r>
          </w:p>
        </w:tc>
        <w:tc>
          <w:tcPr>
            <w:tcW w:w="1974" w:type="dxa"/>
            <w:gridSpan w:val="2"/>
            <w:shd w:val="clear" w:color="auto" w:fill="auto"/>
          </w:tcPr>
          <w:p w14:paraId="3B0C0A31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Źródła danych / sposób pomiaru </w:t>
            </w:r>
          </w:p>
        </w:tc>
      </w:tr>
      <w:tr w:rsidR="00F0657D" w:rsidRPr="00533974" w14:paraId="03E67679" w14:textId="77777777" w:rsidTr="00A5223A">
        <w:trPr>
          <w:trHeight w:val="145"/>
        </w:trPr>
        <w:tc>
          <w:tcPr>
            <w:tcW w:w="838" w:type="dxa"/>
            <w:shd w:val="clear" w:color="auto" w:fill="D3DFEE"/>
          </w:tcPr>
          <w:p w14:paraId="2404C9DE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W.3.0.1</w:t>
            </w:r>
          </w:p>
        </w:tc>
        <w:tc>
          <w:tcPr>
            <w:tcW w:w="6070" w:type="dxa"/>
            <w:gridSpan w:val="3"/>
            <w:shd w:val="clear" w:color="auto" w:fill="D3DFEE"/>
          </w:tcPr>
          <w:p w14:paraId="66C113AD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Zmniejszenie liczby osób w gospodarstwach domowych korzystających z pomocy społecznej</w:t>
            </w:r>
          </w:p>
        </w:tc>
        <w:tc>
          <w:tcPr>
            <w:tcW w:w="1982" w:type="dxa"/>
            <w:gridSpan w:val="2"/>
            <w:shd w:val="clear" w:color="auto" w:fill="D3DFEE"/>
          </w:tcPr>
          <w:p w14:paraId="181CBF5F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Osoba </w:t>
            </w:r>
          </w:p>
        </w:tc>
        <w:tc>
          <w:tcPr>
            <w:tcW w:w="1469" w:type="dxa"/>
            <w:shd w:val="clear" w:color="auto" w:fill="D3DFEE"/>
          </w:tcPr>
          <w:p w14:paraId="21E66C17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6380</w:t>
            </w:r>
          </w:p>
        </w:tc>
        <w:tc>
          <w:tcPr>
            <w:tcW w:w="2410" w:type="dxa"/>
            <w:gridSpan w:val="2"/>
            <w:shd w:val="clear" w:color="auto" w:fill="D3DFEE"/>
          </w:tcPr>
          <w:p w14:paraId="1FCD7A43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5500</w:t>
            </w:r>
          </w:p>
        </w:tc>
        <w:tc>
          <w:tcPr>
            <w:tcW w:w="1974" w:type="dxa"/>
            <w:gridSpan w:val="2"/>
            <w:shd w:val="clear" w:color="auto" w:fill="D3DFEE"/>
          </w:tcPr>
          <w:p w14:paraId="28D80FE4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</w:rPr>
              <w:t>GUS Bank Danych Lokalnych</w:t>
            </w:r>
          </w:p>
        </w:tc>
      </w:tr>
      <w:tr w:rsidR="00F0657D" w:rsidRPr="00533974" w14:paraId="5250B47B" w14:textId="77777777" w:rsidTr="00A5223A">
        <w:trPr>
          <w:trHeight w:val="145"/>
        </w:trPr>
        <w:tc>
          <w:tcPr>
            <w:tcW w:w="838" w:type="dxa"/>
            <w:shd w:val="clear" w:color="auto" w:fill="auto"/>
          </w:tcPr>
          <w:p w14:paraId="3B5BAEDD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W.3.0.2</w:t>
            </w:r>
          </w:p>
        </w:tc>
        <w:tc>
          <w:tcPr>
            <w:tcW w:w="6070" w:type="dxa"/>
            <w:gridSpan w:val="3"/>
            <w:shd w:val="clear" w:color="auto" w:fill="auto"/>
          </w:tcPr>
          <w:p w14:paraId="475022E3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Zwiększenie liczby fundacji, stowarzyszeń i organizacji społecznych na 10 tys. mieszkańców</w:t>
            </w:r>
          </w:p>
        </w:tc>
        <w:tc>
          <w:tcPr>
            <w:tcW w:w="1982" w:type="dxa"/>
            <w:gridSpan w:val="2"/>
            <w:shd w:val="clear" w:color="auto" w:fill="auto"/>
          </w:tcPr>
          <w:p w14:paraId="685726B2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Szt. </w:t>
            </w:r>
          </w:p>
        </w:tc>
        <w:tc>
          <w:tcPr>
            <w:tcW w:w="1469" w:type="dxa"/>
            <w:shd w:val="clear" w:color="auto" w:fill="auto"/>
          </w:tcPr>
          <w:p w14:paraId="72745866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25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47023CF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27</w:t>
            </w:r>
          </w:p>
        </w:tc>
        <w:tc>
          <w:tcPr>
            <w:tcW w:w="1974" w:type="dxa"/>
            <w:gridSpan w:val="2"/>
            <w:shd w:val="clear" w:color="auto" w:fill="auto"/>
          </w:tcPr>
          <w:p w14:paraId="0D1AA5A0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GUS Bank Danych Lokalnych</w:t>
            </w:r>
          </w:p>
        </w:tc>
      </w:tr>
      <w:tr w:rsidR="00F0657D" w:rsidRPr="00533974" w14:paraId="1700CAF5" w14:textId="77777777" w:rsidTr="00A5223A">
        <w:trPr>
          <w:trHeight w:val="145"/>
        </w:trPr>
        <w:tc>
          <w:tcPr>
            <w:tcW w:w="3136" w:type="dxa"/>
            <w:gridSpan w:val="2"/>
            <w:shd w:val="clear" w:color="auto" w:fill="D9D9D9"/>
          </w:tcPr>
          <w:p w14:paraId="7D28A5DA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772" w:type="dxa"/>
            <w:gridSpan w:val="2"/>
            <w:shd w:val="clear" w:color="auto" w:fill="D3DFEE"/>
          </w:tcPr>
          <w:p w14:paraId="1B6F8DDD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Wskaźnik rezultatu dla celów szczegółowych </w:t>
            </w:r>
          </w:p>
        </w:tc>
        <w:tc>
          <w:tcPr>
            <w:tcW w:w="1982" w:type="dxa"/>
            <w:gridSpan w:val="2"/>
            <w:shd w:val="clear" w:color="auto" w:fill="D3DFEE"/>
          </w:tcPr>
          <w:p w14:paraId="21A21FE5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Jednostka miary </w:t>
            </w:r>
          </w:p>
        </w:tc>
        <w:tc>
          <w:tcPr>
            <w:tcW w:w="1469" w:type="dxa"/>
            <w:shd w:val="clear" w:color="auto" w:fill="D3DFEE"/>
          </w:tcPr>
          <w:p w14:paraId="63AE480A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Stan początkowy 2016 rok </w:t>
            </w:r>
          </w:p>
        </w:tc>
        <w:tc>
          <w:tcPr>
            <w:tcW w:w="2410" w:type="dxa"/>
            <w:gridSpan w:val="2"/>
            <w:shd w:val="clear" w:color="auto" w:fill="D3DFEE"/>
          </w:tcPr>
          <w:p w14:paraId="300E9C26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Plan 2023  rok </w:t>
            </w:r>
          </w:p>
        </w:tc>
        <w:tc>
          <w:tcPr>
            <w:tcW w:w="1974" w:type="dxa"/>
            <w:gridSpan w:val="2"/>
            <w:shd w:val="clear" w:color="auto" w:fill="D3DFEE"/>
          </w:tcPr>
          <w:p w14:paraId="3B892297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Źródła danych / sposób pomiaru </w:t>
            </w:r>
          </w:p>
        </w:tc>
      </w:tr>
      <w:tr w:rsidR="00F0657D" w:rsidRPr="00533974" w14:paraId="39BC06CD" w14:textId="77777777" w:rsidTr="00A5223A">
        <w:trPr>
          <w:trHeight w:val="145"/>
        </w:trPr>
        <w:tc>
          <w:tcPr>
            <w:tcW w:w="838" w:type="dxa"/>
            <w:shd w:val="clear" w:color="auto" w:fill="FDE9D9"/>
          </w:tcPr>
          <w:p w14:paraId="1476D327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W3.1</w:t>
            </w:r>
          </w:p>
        </w:tc>
        <w:tc>
          <w:tcPr>
            <w:tcW w:w="6070" w:type="dxa"/>
            <w:gridSpan w:val="3"/>
            <w:shd w:val="clear" w:color="auto" w:fill="FDE9D9"/>
          </w:tcPr>
          <w:p w14:paraId="2D8F30D9" w14:textId="77777777" w:rsidR="00F0657D" w:rsidRPr="00533974" w:rsidRDefault="00F0657D" w:rsidP="00A5223A">
            <w:pPr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 xml:space="preserve">liczba osób uczestniczących w inicjatywach promujących lokalne dziedzictwo przyrodnicze, kulturowe i historyczne oraz inne atrakcje turystyczne i produkty lokalne </w:t>
            </w:r>
          </w:p>
        </w:tc>
        <w:tc>
          <w:tcPr>
            <w:tcW w:w="1982" w:type="dxa"/>
            <w:gridSpan w:val="2"/>
            <w:shd w:val="clear" w:color="auto" w:fill="FDE9D9"/>
          </w:tcPr>
          <w:p w14:paraId="6951B8B7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Osoba </w:t>
            </w:r>
          </w:p>
        </w:tc>
        <w:tc>
          <w:tcPr>
            <w:tcW w:w="1469" w:type="dxa"/>
            <w:shd w:val="clear" w:color="auto" w:fill="FDE9D9"/>
          </w:tcPr>
          <w:p w14:paraId="7F28340C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0</w:t>
            </w:r>
          </w:p>
        </w:tc>
        <w:tc>
          <w:tcPr>
            <w:tcW w:w="2410" w:type="dxa"/>
            <w:gridSpan w:val="2"/>
            <w:shd w:val="clear" w:color="auto" w:fill="FDE9D9"/>
          </w:tcPr>
          <w:p w14:paraId="44619BF5" w14:textId="3D1E13F4" w:rsidR="00F0657D" w:rsidRPr="00533974" w:rsidRDefault="00F0657D" w:rsidP="00A5223A">
            <w:pPr>
              <w:rPr>
                <w:rFonts w:ascii="Arial Narrow" w:hAnsi="Arial Narrow"/>
              </w:rPr>
            </w:pPr>
            <w:commentRangeStart w:id="14"/>
            <w:r w:rsidRPr="00F701EA">
              <w:rPr>
                <w:rFonts w:ascii="Arial Narrow" w:hAnsi="Arial Narrow"/>
                <w:highlight w:val="yellow"/>
              </w:rPr>
              <w:t>5</w:t>
            </w:r>
            <w:r w:rsidR="00F701EA" w:rsidRPr="00F701EA">
              <w:rPr>
                <w:rFonts w:ascii="Arial Narrow" w:hAnsi="Arial Narrow"/>
                <w:highlight w:val="yellow"/>
              </w:rPr>
              <w:t>400</w:t>
            </w:r>
            <w:commentRangeEnd w:id="14"/>
            <w:r w:rsidR="00572FC3">
              <w:rPr>
                <w:rStyle w:val="Odwoaniedokomentarza"/>
                <w:rFonts w:ascii="Times New Roman" w:eastAsia="Times New Roman" w:hAnsi="Times New Roman" w:cs="Times New Roman"/>
                <w:lang w:eastAsia="pl-PL"/>
              </w:rPr>
              <w:commentReference w:id="14"/>
            </w:r>
          </w:p>
        </w:tc>
        <w:tc>
          <w:tcPr>
            <w:tcW w:w="1974" w:type="dxa"/>
            <w:gridSpan w:val="2"/>
            <w:vMerge w:val="restart"/>
            <w:shd w:val="clear" w:color="auto" w:fill="auto"/>
          </w:tcPr>
          <w:p w14:paraId="6FA8D98C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Ankieta monitorująca Beneficjenta / sprawozdania LGD</w:t>
            </w:r>
          </w:p>
          <w:p w14:paraId="3BAEBE01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</w:tr>
      <w:tr w:rsidR="00F0657D" w:rsidRPr="00533974" w14:paraId="6CD772B9" w14:textId="77777777" w:rsidTr="00A5223A">
        <w:trPr>
          <w:trHeight w:val="529"/>
        </w:trPr>
        <w:tc>
          <w:tcPr>
            <w:tcW w:w="838" w:type="dxa"/>
            <w:shd w:val="clear" w:color="auto" w:fill="FDE9D9"/>
          </w:tcPr>
          <w:p w14:paraId="7D5DC986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W.3.2</w:t>
            </w:r>
          </w:p>
        </w:tc>
        <w:tc>
          <w:tcPr>
            <w:tcW w:w="6070" w:type="dxa"/>
            <w:gridSpan w:val="3"/>
            <w:shd w:val="clear" w:color="auto" w:fill="FDE9D9"/>
          </w:tcPr>
          <w:p w14:paraId="12091ED5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  <w:bCs/>
              </w:rPr>
              <w:t>liczba uczestników działań edukacyjnych podnoszących wiedzę, w tym szkoleń</w:t>
            </w:r>
          </w:p>
        </w:tc>
        <w:tc>
          <w:tcPr>
            <w:tcW w:w="1982" w:type="dxa"/>
            <w:gridSpan w:val="2"/>
            <w:shd w:val="clear" w:color="auto" w:fill="FDE9D9"/>
          </w:tcPr>
          <w:p w14:paraId="02F07C51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Osoba </w:t>
            </w:r>
          </w:p>
        </w:tc>
        <w:tc>
          <w:tcPr>
            <w:tcW w:w="1469" w:type="dxa"/>
            <w:shd w:val="clear" w:color="auto" w:fill="FDE9D9"/>
          </w:tcPr>
          <w:p w14:paraId="5EDDE5F9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0</w:t>
            </w:r>
          </w:p>
        </w:tc>
        <w:tc>
          <w:tcPr>
            <w:tcW w:w="2410" w:type="dxa"/>
            <w:gridSpan w:val="2"/>
            <w:shd w:val="clear" w:color="auto" w:fill="FDE9D9"/>
          </w:tcPr>
          <w:p w14:paraId="01CC644B" w14:textId="2E377987" w:rsidR="00F0657D" w:rsidRPr="00533974" w:rsidRDefault="00F701EA" w:rsidP="00A5223A">
            <w:pPr>
              <w:rPr>
                <w:rFonts w:ascii="Arial Narrow" w:hAnsi="Arial Narrow"/>
              </w:rPr>
            </w:pPr>
            <w:commentRangeStart w:id="15"/>
            <w:r w:rsidRPr="00F701EA">
              <w:rPr>
                <w:rFonts w:ascii="Arial Narrow" w:hAnsi="Arial Narrow"/>
                <w:highlight w:val="yellow"/>
              </w:rPr>
              <w:t>75</w:t>
            </w:r>
            <w:commentRangeEnd w:id="15"/>
            <w:r w:rsidR="00572FC3">
              <w:rPr>
                <w:rStyle w:val="Odwoaniedokomentarza"/>
                <w:rFonts w:ascii="Times New Roman" w:eastAsia="Times New Roman" w:hAnsi="Times New Roman" w:cs="Times New Roman"/>
                <w:lang w:eastAsia="pl-PL"/>
              </w:rPr>
              <w:commentReference w:id="15"/>
            </w:r>
          </w:p>
        </w:tc>
        <w:tc>
          <w:tcPr>
            <w:tcW w:w="1974" w:type="dxa"/>
            <w:gridSpan w:val="2"/>
            <w:vMerge/>
            <w:shd w:val="clear" w:color="auto" w:fill="D3DFEE"/>
          </w:tcPr>
          <w:p w14:paraId="19304BC5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</w:tr>
      <w:tr w:rsidR="00F0657D" w:rsidRPr="00533974" w14:paraId="677E6AFF" w14:textId="77777777" w:rsidTr="00A5223A">
        <w:trPr>
          <w:trHeight w:val="145"/>
        </w:trPr>
        <w:tc>
          <w:tcPr>
            <w:tcW w:w="838" w:type="dxa"/>
            <w:shd w:val="clear" w:color="auto" w:fill="FDE9D9"/>
          </w:tcPr>
          <w:p w14:paraId="20590FDB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lastRenderedPageBreak/>
              <w:t>W.3.3</w:t>
            </w:r>
          </w:p>
        </w:tc>
        <w:tc>
          <w:tcPr>
            <w:tcW w:w="6070" w:type="dxa"/>
            <w:gridSpan w:val="3"/>
            <w:shd w:val="clear" w:color="auto" w:fill="FDE9D9"/>
          </w:tcPr>
          <w:p w14:paraId="13C206B9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  <w:bCs/>
              </w:rPr>
              <w:t>liczba odbiorców materiałów promocyjno-informacyjnych</w:t>
            </w:r>
          </w:p>
        </w:tc>
        <w:tc>
          <w:tcPr>
            <w:tcW w:w="1982" w:type="dxa"/>
            <w:gridSpan w:val="2"/>
            <w:shd w:val="clear" w:color="auto" w:fill="FDE9D9"/>
          </w:tcPr>
          <w:p w14:paraId="1588A999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Osoba</w:t>
            </w:r>
          </w:p>
        </w:tc>
        <w:tc>
          <w:tcPr>
            <w:tcW w:w="1469" w:type="dxa"/>
            <w:shd w:val="clear" w:color="auto" w:fill="FDE9D9"/>
          </w:tcPr>
          <w:p w14:paraId="36DF0383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0</w:t>
            </w:r>
          </w:p>
        </w:tc>
        <w:tc>
          <w:tcPr>
            <w:tcW w:w="2410" w:type="dxa"/>
            <w:gridSpan w:val="2"/>
            <w:shd w:val="clear" w:color="auto" w:fill="FDE9D9"/>
          </w:tcPr>
          <w:p w14:paraId="24968385" w14:textId="77777777" w:rsidR="00F0657D" w:rsidRPr="00533974" w:rsidRDefault="00F0657D" w:rsidP="00A5223A">
            <w:pPr>
              <w:rPr>
                <w:rFonts w:ascii="Arial Narrow" w:hAnsi="Arial Narrow"/>
                <w:strike/>
              </w:rPr>
            </w:pPr>
            <w:r w:rsidRPr="00533974">
              <w:rPr>
                <w:rFonts w:ascii="Arial Narrow" w:hAnsi="Arial Narrow"/>
              </w:rPr>
              <w:t>4000</w:t>
            </w:r>
          </w:p>
        </w:tc>
        <w:tc>
          <w:tcPr>
            <w:tcW w:w="1974" w:type="dxa"/>
            <w:gridSpan w:val="2"/>
            <w:vMerge/>
            <w:shd w:val="clear" w:color="auto" w:fill="auto"/>
          </w:tcPr>
          <w:p w14:paraId="3D40515E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</w:tr>
      <w:tr w:rsidR="00F0657D" w:rsidRPr="00533974" w14:paraId="0A800591" w14:textId="77777777" w:rsidTr="00A5223A">
        <w:trPr>
          <w:trHeight w:val="425"/>
        </w:trPr>
        <w:tc>
          <w:tcPr>
            <w:tcW w:w="838" w:type="dxa"/>
            <w:shd w:val="clear" w:color="auto" w:fill="DAEEF3"/>
          </w:tcPr>
          <w:p w14:paraId="77DBAF65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W.3.4</w:t>
            </w:r>
          </w:p>
        </w:tc>
        <w:tc>
          <w:tcPr>
            <w:tcW w:w="6070" w:type="dxa"/>
            <w:gridSpan w:val="3"/>
            <w:shd w:val="clear" w:color="auto" w:fill="DAEEF3"/>
          </w:tcPr>
          <w:p w14:paraId="41E4B213" w14:textId="77777777" w:rsidR="00F0657D" w:rsidRPr="00533974" w:rsidRDefault="00F0657D" w:rsidP="00A5223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533974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osób zagrożonych ubóstwem lub wykluczeniem społecznym, poszukujących pracy po opuszczeniu programu </w:t>
            </w:r>
          </w:p>
        </w:tc>
        <w:tc>
          <w:tcPr>
            <w:tcW w:w="1982" w:type="dxa"/>
            <w:gridSpan w:val="2"/>
            <w:shd w:val="clear" w:color="auto" w:fill="DAEEF3"/>
          </w:tcPr>
          <w:p w14:paraId="7D904A75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Osoba</w:t>
            </w:r>
          </w:p>
        </w:tc>
        <w:tc>
          <w:tcPr>
            <w:tcW w:w="1469" w:type="dxa"/>
            <w:shd w:val="clear" w:color="auto" w:fill="DAEEF3"/>
          </w:tcPr>
          <w:p w14:paraId="23855641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0</w:t>
            </w:r>
          </w:p>
        </w:tc>
        <w:tc>
          <w:tcPr>
            <w:tcW w:w="2410" w:type="dxa"/>
            <w:gridSpan w:val="2"/>
            <w:shd w:val="clear" w:color="auto" w:fill="DAEEF3"/>
          </w:tcPr>
          <w:p w14:paraId="4D4AB6E2" w14:textId="77777777" w:rsidR="00F0657D" w:rsidRPr="00533974" w:rsidRDefault="00F0657D" w:rsidP="00A5223A">
            <w:pPr>
              <w:rPr>
                <w:rFonts w:ascii="Arial Narrow" w:hAnsi="Arial Narrow"/>
                <w:strike/>
              </w:rPr>
            </w:pPr>
            <w:r w:rsidRPr="00533974">
              <w:rPr>
                <w:rFonts w:ascii="Arial Narrow" w:hAnsi="Arial Narrow"/>
              </w:rPr>
              <w:t xml:space="preserve"> 23</w:t>
            </w:r>
          </w:p>
        </w:tc>
        <w:tc>
          <w:tcPr>
            <w:tcW w:w="1974" w:type="dxa"/>
            <w:gridSpan w:val="2"/>
            <w:vMerge/>
            <w:shd w:val="clear" w:color="auto" w:fill="D3DFEE"/>
          </w:tcPr>
          <w:p w14:paraId="4656C994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</w:tr>
      <w:tr w:rsidR="00F0657D" w:rsidRPr="00533974" w14:paraId="51B463B8" w14:textId="77777777" w:rsidTr="00A5223A">
        <w:trPr>
          <w:trHeight w:val="145"/>
        </w:trPr>
        <w:tc>
          <w:tcPr>
            <w:tcW w:w="838" w:type="dxa"/>
            <w:shd w:val="clear" w:color="auto" w:fill="DAEEF3"/>
          </w:tcPr>
          <w:p w14:paraId="6C623422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W.3.5.</w:t>
            </w:r>
          </w:p>
        </w:tc>
        <w:tc>
          <w:tcPr>
            <w:tcW w:w="6070" w:type="dxa"/>
            <w:gridSpan w:val="3"/>
            <w:shd w:val="clear" w:color="auto" w:fill="DAEEF3"/>
          </w:tcPr>
          <w:p w14:paraId="0E76FFDB" w14:textId="77777777" w:rsidR="00F0657D" w:rsidRPr="00533974" w:rsidRDefault="00F0657D" w:rsidP="00A5223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533974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osób zagrożonych ubóstwem lub wykluczeniem społecznym pracujących po opuszczeniu programu (łącznie z pracującymi na własny rachunek) </w:t>
            </w:r>
          </w:p>
        </w:tc>
        <w:tc>
          <w:tcPr>
            <w:tcW w:w="1982" w:type="dxa"/>
            <w:gridSpan w:val="2"/>
            <w:shd w:val="clear" w:color="auto" w:fill="DAEEF3"/>
          </w:tcPr>
          <w:p w14:paraId="06421FA5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Osoba </w:t>
            </w:r>
          </w:p>
        </w:tc>
        <w:tc>
          <w:tcPr>
            <w:tcW w:w="1469" w:type="dxa"/>
            <w:shd w:val="clear" w:color="auto" w:fill="DAEEF3"/>
          </w:tcPr>
          <w:p w14:paraId="31C4C16D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0</w:t>
            </w:r>
          </w:p>
        </w:tc>
        <w:tc>
          <w:tcPr>
            <w:tcW w:w="2410" w:type="dxa"/>
            <w:gridSpan w:val="2"/>
            <w:shd w:val="clear" w:color="auto" w:fill="DAEEF3"/>
          </w:tcPr>
          <w:p w14:paraId="643D4D2F" w14:textId="77777777" w:rsidR="00F0657D" w:rsidRPr="00533974" w:rsidRDefault="00F0657D" w:rsidP="00A5223A">
            <w:pPr>
              <w:rPr>
                <w:rFonts w:ascii="Arial Narrow" w:hAnsi="Arial Narrow"/>
                <w:strike/>
              </w:rPr>
            </w:pPr>
            <w:r w:rsidRPr="00533974">
              <w:rPr>
                <w:rFonts w:ascii="Arial Narrow" w:hAnsi="Arial Narrow"/>
              </w:rPr>
              <w:t>13</w:t>
            </w:r>
          </w:p>
        </w:tc>
        <w:tc>
          <w:tcPr>
            <w:tcW w:w="1974" w:type="dxa"/>
            <w:gridSpan w:val="2"/>
            <w:vMerge/>
            <w:shd w:val="clear" w:color="auto" w:fill="auto"/>
          </w:tcPr>
          <w:p w14:paraId="1EC6F512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</w:tr>
      <w:tr w:rsidR="00F0657D" w:rsidRPr="00533974" w14:paraId="78D5241D" w14:textId="77777777" w:rsidTr="00A5223A">
        <w:trPr>
          <w:trHeight w:val="145"/>
        </w:trPr>
        <w:tc>
          <w:tcPr>
            <w:tcW w:w="838" w:type="dxa"/>
            <w:shd w:val="clear" w:color="auto" w:fill="DAEEF3"/>
          </w:tcPr>
          <w:p w14:paraId="10625BD2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W.3.6</w:t>
            </w:r>
          </w:p>
        </w:tc>
        <w:tc>
          <w:tcPr>
            <w:tcW w:w="6070" w:type="dxa"/>
            <w:gridSpan w:val="3"/>
            <w:shd w:val="clear" w:color="auto" w:fill="DAEEF3"/>
          </w:tcPr>
          <w:p w14:paraId="28692FD4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Liczba osób zagrożonych ubóstwem lub wykluczeniem społecznym, u których wzrosła aktywność społeczna</w:t>
            </w:r>
          </w:p>
        </w:tc>
        <w:tc>
          <w:tcPr>
            <w:tcW w:w="1982" w:type="dxa"/>
            <w:gridSpan w:val="2"/>
            <w:shd w:val="clear" w:color="auto" w:fill="DAEEF3"/>
          </w:tcPr>
          <w:p w14:paraId="665C95C1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Osoba </w:t>
            </w:r>
          </w:p>
        </w:tc>
        <w:tc>
          <w:tcPr>
            <w:tcW w:w="1469" w:type="dxa"/>
            <w:shd w:val="clear" w:color="auto" w:fill="DAEEF3"/>
          </w:tcPr>
          <w:p w14:paraId="08EA00BB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0</w:t>
            </w:r>
          </w:p>
        </w:tc>
        <w:tc>
          <w:tcPr>
            <w:tcW w:w="2410" w:type="dxa"/>
            <w:gridSpan w:val="2"/>
            <w:shd w:val="clear" w:color="auto" w:fill="DAEEF3"/>
          </w:tcPr>
          <w:p w14:paraId="142AC3D4" w14:textId="77777777" w:rsidR="00F0657D" w:rsidRPr="00914940" w:rsidRDefault="00F0657D" w:rsidP="00A5223A">
            <w:pPr>
              <w:rPr>
                <w:rFonts w:ascii="Arial Narrow" w:hAnsi="Arial Narrow"/>
                <w:strike/>
                <w:color w:val="FF0000"/>
              </w:rPr>
            </w:pPr>
            <w:r w:rsidRPr="00F701EA">
              <w:rPr>
                <w:rFonts w:ascii="Arial Narrow" w:hAnsi="Arial Narrow"/>
              </w:rPr>
              <w:t>165</w:t>
            </w:r>
          </w:p>
        </w:tc>
        <w:tc>
          <w:tcPr>
            <w:tcW w:w="1974" w:type="dxa"/>
            <w:gridSpan w:val="2"/>
            <w:vMerge/>
            <w:shd w:val="clear" w:color="auto" w:fill="D3DFEE"/>
          </w:tcPr>
          <w:p w14:paraId="47A750D7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</w:tr>
      <w:tr w:rsidR="00F0657D" w:rsidRPr="00533974" w14:paraId="0D127E03" w14:textId="77777777" w:rsidTr="00A5223A">
        <w:trPr>
          <w:trHeight w:val="145"/>
        </w:trPr>
        <w:tc>
          <w:tcPr>
            <w:tcW w:w="838" w:type="dxa"/>
            <w:shd w:val="clear" w:color="auto" w:fill="D6E3BC"/>
          </w:tcPr>
          <w:p w14:paraId="23D76ED6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W.3.7.</w:t>
            </w:r>
          </w:p>
        </w:tc>
        <w:tc>
          <w:tcPr>
            <w:tcW w:w="6070" w:type="dxa"/>
            <w:gridSpan w:val="3"/>
            <w:shd w:val="clear" w:color="auto" w:fill="D6E3BC"/>
          </w:tcPr>
          <w:p w14:paraId="1AC3DCCA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Liczba osób i podmiotów, które otrzymały wsparcie po udzielonym doradztwie świadczonym przez biuro LGD</w:t>
            </w:r>
          </w:p>
        </w:tc>
        <w:tc>
          <w:tcPr>
            <w:tcW w:w="1982" w:type="dxa"/>
            <w:gridSpan w:val="2"/>
            <w:shd w:val="clear" w:color="auto" w:fill="D6E3BC"/>
          </w:tcPr>
          <w:p w14:paraId="66F9EB13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Osoba </w:t>
            </w:r>
          </w:p>
        </w:tc>
        <w:tc>
          <w:tcPr>
            <w:tcW w:w="1469" w:type="dxa"/>
            <w:shd w:val="clear" w:color="auto" w:fill="D6E3BC"/>
          </w:tcPr>
          <w:p w14:paraId="1CBC32DD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0</w:t>
            </w:r>
          </w:p>
        </w:tc>
        <w:tc>
          <w:tcPr>
            <w:tcW w:w="2410" w:type="dxa"/>
            <w:gridSpan w:val="2"/>
            <w:shd w:val="clear" w:color="auto" w:fill="D6E3BC"/>
          </w:tcPr>
          <w:p w14:paraId="7AF7FE88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50</w:t>
            </w:r>
          </w:p>
        </w:tc>
        <w:tc>
          <w:tcPr>
            <w:tcW w:w="1974" w:type="dxa"/>
            <w:gridSpan w:val="2"/>
            <w:vMerge/>
            <w:shd w:val="clear" w:color="auto" w:fill="auto"/>
          </w:tcPr>
          <w:p w14:paraId="16EC94BB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</w:tr>
      <w:tr w:rsidR="00F0657D" w:rsidRPr="00533974" w14:paraId="6D6BAF4B" w14:textId="77777777" w:rsidTr="00A5223A">
        <w:trPr>
          <w:trHeight w:val="145"/>
        </w:trPr>
        <w:tc>
          <w:tcPr>
            <w:tcW w:w="838" w:type="dxa"/>
            <w:shd w:val="clear" w:color="auto" w:fill="D6E3BC"/>
          </w:tcPr>
          <w:p w14:paraId="1978F5C9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W.3.8.</w:t>
            </w:r>
          </w:p>
        </w:tc>
        <w:tc>
          <w:tcPr>
            <w:tcW w:w="6070" w:type="dxa"/>
            <w:gridSpan w:val="3"/>
            <w:shd w:val="clear" w:color="auto" w:fill="D6E3BC"/>
          </w:tcPr>
          <w:p w14:paraId="5079D871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Liczba osób uczestniczących w spotkaniach informacyjno-konsultacyjnych LGD</w:t>
            </w:r>
          </w:p>
        </w:tc>
        <w:tc>
          <w:tcPr>
            <w:tcW w:w="1982" w:type="dxa"/>
            <w:gridSpan w:val="2"/>
            <w:shd w:val="clear" w:color="auto" w:fill="D6E3BC"/>
          </w:tcPr>
          <w:p w14:paraId="6D713845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Osoba </w:t>
            </w:r>
          </w:p>
        </w:tc>
        <w:tc>
          <w:tcPr>
            <w:tcW w:w="1469" w:type="dxa"/>
            <w:shd w:val="clear" w:color="auto" w:fill="D6E3BC"/>
          </w:tcPr>
          <w:p w14:paraId="2B88AB60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0</w:t>
            </w:r>
          </w:p>
        </w:tc>
        <w:tc>
          <w:tcPr>
            <w:tcW w:w="2410" w:type="dxa"/>
            <w:gridSpan w:val="2"/>
            <w:shd w:val="clear" w:color="auto" w:fill="D6E3BC"/>
          </w:tcPr>
          <w:p w14:paraId="3523428A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310</w:t>
            </w:r>
          </w:p>
        </w:tc>
        <w:tc>
          <w:tcPr>
            <w:tcW w:w="1974" w:type="dxa"/>
            <w:gridSpan w:val="2"/>
            <w:vMerge/>
            <w:shd w:val="clear" w:color="auto" w:fill="D3DFEE"/>
          </w:tcPr>
          <w:p w14:paraId="24BC789C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</w:tr>
      <w:tr w:rsidR="00F0657D" w:rsidRPr="00533974" w14:paraId="0777654C" w14:textId="77777777" w:rsidTr="00A5223A">
        <w:trPr>
          <w:trHeight w:val="145"/>
        </w:trPr>
        <w:tc>
          <w:tcPr>
            <w:tcW w:w="838" w:type="dxa"/>
            <w:shd w:val="clear" w:color="auto" w:fill="D6E3BC"/>
          </w:tcPr>
          <w:p w14:paraId="5730BA0B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W.3.9.</w:t>
            </w:r>
          </w:p>
        </w:tc>
        <w:tc>
          <w:tcPr>
            <w:tcW w:w="6070" w:type="dxa"/>
            <w:gridSpan w:val="3"/>
            <w:shd w:val="clear" w:color="auto" w:fill="D6E3BC"/>
          </w:tcPr>
          <w:p w14:paraId="035E241F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Liczba osób zadowolonych ze spotkań przeprowadzonych przez LGD</w:t>
            </w:r>
          </w:p>
        </w:tc>
        <w:tc>
          <w:tcPr>
            <w:tcW w:w="1982" w:type="dxa"/>
            <w:gridSpan w:val="2"/>
            <w:shd w:val="clear" w:color="auto" w:fill="D6E3BC"/>
          </w:tcPr>
          <w:p w14:paraId="4D9C70DC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Osoba </w:t>
            </w:r>
          </w:p>
        </w:tc>
        <w:tc>
          <w:tcPr>
            <w:tcW w:w="1469" w:type="dxa"/>
            <w:shd w:val="clear" w:color="auto" w:fill="D6E3BC"/>
          </w:tcPr>
          <w:p w14:paraId="05A27939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0</w:t>
            </w:r>
          </w:p>
        </w:tc>
        <w:tc>
          <w:tcPr>
            <w:tcW w:w="2410" w:type="dxa"/>
            <w:gridSpan w:val="2"/>
            <w:shd w:val="clear" w:color="auto" w:fill="D6E3BC"/>
          </w:tcPr>
          <w:p w14:paraId="45113641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250</w:t>
            </w:r>
          </w:p>
        </w:tc>
        <w:tc>
          <w:tcPr>
            <w:tcW w:w="1974" w:type="dxa"/>
            <w:gridSpan w:val="2"/>
            <w:vMerge/>
            <w:shd w:val="clear" w:color="auto" w:fill="auto"/>
          </w:tcPr>
          <w:p w14:paraId="405B3E72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</w:tr>
      <w:tr w:rsidR="00F0657D" w:rsidRPr="00533974" w14:paraId="6960FA1D" w14:textId="77777777" w:rsidTr="00A5223A">
        <w:trPr>
          <w:trHeight w:val="145"/>
        </w:trPr>
        <w:tc>
          <w:tcPr>
            <w:tcW w:w="838" w:type="dxa"/>
            <w:shd w:val="clear" w:color="auto" w:fill="D6E3BC"/>
          </w:tcPr>
          <w:p w14:paraId="0A75CBD6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W.3.10.</w:t>
            </w:r>
          </w:p>
        </w:tc>
        <w:tc>
          <w:tcPr>
            <w:tcW w:w="6070" w:type="dxa"/>
            <w:gridSpan w:val="3"/>
            <w:shd w:val="clear" w:color="auto" w:fill="D6E3BC"/>
          </w:tcPr>
          <w:p w14:paraId="64197F32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Liczba odbiorców publikacji informacyjno-promocyjnych LGD</w:t>
            </w:r>
          </w:p>
        </w:tc>
        <w:tc>
          <w:tcPr>
            <w:tcW w:w="1982" w:type="dxa"/>
            <w:gridSpan w:val="2"/>
            <w:shd w:val="clear" w:color="auto" w:fill="D6E3BC"/>
          </w:tcPr>
          <w:p w14:paraId="413192AE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Osoba </w:t>
            </w:r>
          </w:p>
        </w:tc>
        <w:tc>
          <w:tcPr>
            <w:tcW w:w="1469" w:type="dxa"/>
            <w:shd w:val="clear" w:color="auto" w:fill="D6E3BC"/>
          </w:tcPr>
          <w:p w14:paraId="25D4FE2C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0</w:t>
            </w:r>
          </w:p>
        </w:tc>
        <w:tc>
          <w:tcPr>
            <w:tcW w:w="2410" w:type="dxa"/>
            <w:gridSpan w:val="2"/>
            <w:shd w:val="clear" w:color="auto" w:fill="D6E3BC"/>
          </w:tcPr>
          <w:p w14:paraId="7727931B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500</w:t>
            </w:r>
          </w:p>
        </w:tc>
        <w:tc>
          <w:tcPr>
            <w:tcW w:w="1974" w:type="dxa"/>
            <w:gridSpan w:val="2"/>
            <w:vMerge/>
            <w:shd w:val="clear" w:color="auto" w:fill="D3DFEE"/>
          </w:tcPr>
          <w:p w14:paraId="44436AB2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</w:tr>
      <w:tr w:rsidR="00F0657D" w:rsidRPr="00533974" w14:paraId="0E43FDC1" w14:textId="77777777" w:rsidTr="00A5223A">
        <w:trPr>
          <w:trHeight w:val="145"/>
        </w:trPr>
        <w:tc>
          <w:tcPr>
            <w:tcW w:w="838" w:type="dxa"/>
            <w:shd w:val="clear" w:color="auto" w:fill="D6E3BC"/>
          </w:tcPr>
          <w:p w14:paraId="4868275E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W.3.11.</w:t>
            </w:r>
          </w:p>
        </w:tc>
        <w:tc>
          <w:tcPr>
            <w:tcW w:w="6070" w:type="dxa"/>
            <w:gridSpan w:val="3"/>
            <w:shd w:val="clear" w:color="auto" w:fill="D6E3BC"/>
          </w:tcPr>
          <w:p w14:paraId="5EBB0C26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Liczba odbiorców działań promocyjnych LGD</w:t>
            </w:r>
          </w:p>
        </w:tc>
        <w:tc>
          <w:tcPr>
            <w:tcW w:w="1982" w:type="dxa"/>
            <w:gridSpan w:val="2"/>
            <w:shd w:val="clear" w:color="auto" w:fill="D6E3BC"/>
          </w:tcPr>
          <w:p w14:paraId="48CE0730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Osoba</w:t>
            </w:r>
          </w:p>
        </w:tc>
        <w:tc>
          <w:tcPr>
            <w:tcW w:w="1469" w:type="dxa"/>
            <w:shd w:val="clear" w:color="auto" w:fill="D6E3BC"/>
          </w:tcPr>
          <w:p w14:paraId="22F6A02B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0</w:t>
            </w:r>
          </w:p>
        </w:tc>
        <w:tc>
          <w:tcPr>
            <w:tcW w:w="2410" w:type="dxa"/>
            <w:gridSpan w:val="2"/>
            <w:shd w:val="clear" w:color="auto" w:fill="D6E3BC"/>
          </w:tcPr>
          <w:p w14:paraId="6A6B6264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5000</w:t>
            </w:r>
          </w:p>
        </w:tc>
        <w:tc>
          <w:tcPr>
            <w:tcW w:w="1974" w:type="dxa"/>
            <w:gridSpan w:val="2"/>
            <w:vMerge/>
            <w:shd w:val="clear" w:color="auto" w:fill="D3DFEE"/>
          </w:tcPr>
          <w:p w14:paraId="34AA8F30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</w:tr>
      <w:tr w:rsidR="00F0657D" w:rsidRPr="00533974" w14:paraId="760E37C4" w14:textId="77777777" w:rsidTr="00A5223A">
        <w:trPr>
          <w:trHeight w:val="145"/>
        </w:trPr>
        <w:tc>
          <w:tcPr>
            <w:tcW w:w="838" w:type="dxa"/>
            <w:shd w:val="clear" w:color="auto" w:fill="D6E3BC"/>
          </w:tcPr>
          <w:p w14:paraId="616A9C5E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W.3.12.</w:t>
            </w:r>
          </w:p>
        </w:tc>
        <w:tc>
          <w:tcPr>
            <w:tcW w:w="6070" w:type="dxa"/>
            <w:gridSpan w:val="3"/>
            <w:shd w:val="clear" w:color="auto" w:fill="D6E3BC"/>
          </w:tcPr>
          <w:p w14:paraId="51FDB862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Liczba projektów współpracy skierowanych do mieszkańców i turystów </w:t>
            </w:r>
          </w:p>
        </w:tc>
        <w:tc>
          <w:tcPr>
            <w:tcW w:w="1982" w:type="dxa"/>
            <w:gridSpan w:val="2"/>
            <w:shd w:val="clear" w:color="auto" w:fill="D6E3BC"/>
          </w:tcPr>
          <w:p w14:paraId="0D977992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Sztuka  </w:t>
            </w:r>
          </w:p>
        </w:tc>
        <w:tc>
          <w:tcPr>
            <w:tcW w:w="1469" w:type="dxa"/>
            <w:shd w:val="clear" w:color="auto" w:fill="D6E3BC"/>
          </w:tcPr>
          <w:p w14:paraId="071F9415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0</w:t>
            </w:r>
          </w:p>
        </w:tc>
        <w:tc>
          <w:tcPr>
            <w:tcW w:w="2410" w:type="dxa"/>
            <w:gridSpan w:val="2"/>
            <w:shd w:val="clear" w:color="auto" w:fill="D6E3BC"/>
          </w:tcPr>
          <w:p w14:paraId="6180AC63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2</w:t>
            </w:r>
          </w:p>
        </w:tc>
        <w:tc>
          <w:tcPr>
            <w:tcW w:w="1974" w:type="dxa"/>
            <w:gridSpan w:val="2"/>
            <w:vMerge/>
            <w:shd w:val="clear" w:color="auto" w:fill="auto"/>
          </w:tcPr>
          <w:p w14:paraId="20624C1A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</w:tr>
      <w:tr w:rsidR="00F0657D" w:rsidRPr="00533974" w14:paraId="3AFBF1AD" w14:textId="77777777" w:rsidTr="00A5223A">
        <w:trPr>
          <w:trHeight w:val="513"/>
        </w:trPr>
        <w:tc>
          <w:tcPr>
            <w:tcW w:w="3136" w:type="dxa"/>
            <w:gridSpan w:val="2"/>
            <w:vMerge w:val="restart"/>
            <w:shd w:val="clear" w:color="auto" w:fill="D3DFEE"/>
          </w:tcPr>
          <w:p w14:paraId="1A7E4E7F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Przedsięwzięcia</w:t>
            </w:r>
          </w:p>
        </w:tc>
        <w:tc>
          <w:tcPr>
            <w:tcW w:w="2031" w:type="dxa"/>
            <w:vMerge w:val="restart"/>
            <w:shd w:val="clear" w:color="auto" w:fill="D3DFEE"/>
          </w:tcPr>
          <w:p w14:paraId="7A960E03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Grupy docelowe</w:t>
            </w:r>
          </w:p>
        </w:tc>
        <w:tc>
          <w:tcPr>
            <w:tcW w:w="1741" w:type="dxa"/>
            <w:vMerge w:val="restart"/>
            <w:shd w:val="clear" w:color="auto" w:fill="D3DFEE"/>
          </w:tcPr>
          <w:p w14:paraId="69A48BEA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Sposób realizacji </w:t>
            </w:r>
          </w:p>
        </w:tc>
        <w:tc>
          <w:tcPr>
            <w:tcW w:w="7835" w:type="dxa"/>
            <w:gridSpan w:val="7"/>
            <w:shd w:val="clear" w:color="auto" w:fill="D3DFEE"/>
          </w:tcPr>
          <w:p w14:paraId="68986F8A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Wskaźniki produktu</w:t>
            </w:r>
          </w:p>
        </w:tc>
      </w:tr>
      <w:tr w:rsidR="00F0657D" w:rsidRPr="00533974" w14:paraId="24B68FD7" w14:textId="77777777" w:rsidTr="00A5223A">
        <w:trPr>
          <w:trHeight w:val="331"/>
        </w:trPr>
        <w:tc>
          <w:tcPr>
            <w:tcW w:w="3136" w:type="dxa"/>
            <w:gridSpan w:val="2"/>
            <w:vMerge/>
            <w:shd w:val="clear" w:color="auto" w:fill="auto"/>
          </w:tcPr>
          <w:p w14:paraId="6E734CF1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14:paraId="585BA43F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4EB8F7E7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14:paraId="290B2BCA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Nazwa </w:t>
            </w:r>
          </w:p>
        </w:tc>
        <w:tc>
          <w:tcPr>
            <w:tcW w:w="1469" w:type="dxa"/>
            <w:vMerge w:val="restart"/>
            <w:shd w:val="clear" w:color="auto" w:fill="auto"/>
          </w:tcPr>
          <w:p w14:paraId="2C9BBA2D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Jednostka miary</w:t>
            </w:r>
          </w:p>
        </w:tc>
        <w:tc>
          <w:tcPr>
            <w:tcW w:w="2614" w:type="dxa"/>
            <w:gridSpan w:val="3"/>
            <w:shd w:val="clear" w:color="auto" w:fill="auto"/>
          </w:tcPr>
          <w:p w14:paraId="6D42295C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Wartość </w:t>
            </w:r>
          </w:p>
        </w:tc>
        <w:tc>
          <w:tcPr>
            <w:tcW w:w="1770" w:type="dxa"/>
            <w:vMerge w:val="restart"/>
            <w:shd w:val="clear" w:color="auto" w:fill="auto"/>
          </w:tcPr>
          <w:p w14:paraId="1E39A689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Źródła danych / sposób pomiaru</w:t>
            </w:r>
          </w:p>
        </w:tc>
      </w:tr>
      <w:tr w:rsidR="00F0657D" w:rsidRPr="00533974" w14:paraId="4B77188E" w14:textId="77777777" w:rsidTr="00A5223A">
        <w:trPr>
          <w:trHeight w:val="611"/>
        </w:trPr>
        <w:tc>
          <w:tcPr>
            <w:tcW w:w="3136" w:type="dxa"/>
            <w:gridSpan w:val="2"/>
            <w:vMerge/>
            <w:shd w:val="clear" w:color="auto" w:fill="D3DFEE"/>
          </w:tcPr>
          <w:p w14:paraId="0AB8FC2E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31" w:type="dxa"/>
            <w:vMerge/>
            <w:shd w:val="clear" w:color="auto" w:fill="D3DFEE"/>
          </w:tcPr>
          <w:p w14:paraId="75AF38B7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741" w:type="dxa"/>
            <w:vMerge/>
            <w:shd w:val="clear" w:color="auto" w:fill="D3DFEE"/>
          </w:tcPr>
          <w:p w14:paraId="5E1FB3AC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2" w:type="dxa"/>
            <w:gridSpan w:val="2"/>
            <w:vMerge/>
            <w:shd w:val="clear" w:color="auto" w:fill="D3DFEE"/>
          </w:tcPr>
          <w:p w14:paraId="013CBC9B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469" w:type="dxa"/>
            <w:vMerge/>
            <w:shd w:val="clear" w:color="auto" w:fill="D3DFEE"/>
          </w:tcPr>
          <w:p w14:paraId="121C4819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430" w:type="dxa"/>
            <w:shd w:val="clear" w:color="auto" w:fill="D3DFEE"/>
          </w:tcPr>
          <w:p w14:paraId="6206ACFD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Początkowa 2016 rok </w:t>
            </w:r>
          </w:p>
        </w:tc>
        <w:tc>
          <w:tcPr>
            <w:tcW w:w="1184" w:type="dxa"/>
            <w:gridSpan w:val="2"/>
            <w:shd w:val="clear" w:color="auto" w:fill="D3DFEE"/>
          </w:tcPr>
          <w:p w14:paraId="35275D4F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Końcowa 2023 rok </w:t>
            </w:r>
          </w:p>
        </w:tc>
        <w:tc>
          <w:tcPr>
            <w:tcW w:w="1770" w:type="dxa"/>
            <w:vMerge/>
            <w:shd w:val="clear" w:color="auto" w:fill="D3DFEE"/>
          </w:tcPr>
          <w:p w14:paraId="4233775E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</w:tr>
      <w:tr w:rsidR="00F0657D" w:rsidRPr="00533974" w14:paraId="5AE8CF44" w14:textId="77777777" w:rsidTr="00A5223A">
        <w:trPr>
          <w:trHeight w:val="594"/>
        </w:trPr>
        <w:tc>
          <w:tcPr>
            <w:tcW w:w="838" w:type="dxa"/>
            <w:vMerge w:val="restart"/>
            <w:shd w:val="clear" w:color="auto" w:fill="auto"/>
          </w:tcPr>
          <w:p w14:paraId="32F5DD66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3.1.1</w:t>
            </w:r>
          </w:p>
        </w:tc>
        <w:tc>
          <w:tcPr>
            <w:tcW w:w="2298" w:type="dxa"/>
            <w:vMerge w:val="restart"/>
            <w:shd w:val="clear" w:color="auto" w:fill="auto"/>
          </w:tcPr>
          <w:p w14:paraId="1D3B556B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„RAZEM DLA SIEBIE I DLA INNYCH”</w:t>
            </w:r>
          </w:p>
          <w:p w14:paraId="0848A8AA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031" w:type="dxa"/>
            <w:vMerge w:val="restart"/>
            <w:shd w:val="clear" w:color="auto" w:fill="auto"/>
          </w:tcPr>
          <w:p w14:paraId="667B3D79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Instytucje kultury</w:t>
            </w:r>
          </w:p>
          <w:p w14:paraId="20F2423F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lastRenderedPageBreak/>
              <w:t>Organizacje pozarządowe</w:t>
            </w:r>
          </w:p>
          <w:p w14:paraId="08E424F6" w14:textId="77777777" w:rsidR="00F0657D" w:rsidRPr="00533974" w:rsidRDefault="00F0657D" w:rsidP="00A5223A">
            <w:pPr>
              <w:rPr>
                <w:rFonts w:ascii="Arial Narrow" w:hAnsi="Arial Narrow"/>
                <w:b/>
                <w:strike/>
              </w:rPr>
            </w:pPr>
          </w:p>
        </w:tc>
        <w:tc>
          <w:tcPr>
            <w:tcW w:w="1741" w:type="dxa"/>
            <w:vMerge w:val="restart"/>
            <w:shd w:val="clear" w:color="auto" w:fill="auto"/>
          </w:tcPr>
          <w:p w14:paraId="336A9C14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lastRenderedPageBreak/>
              <w:t xml:space="preserve">Granty </w:t>
            </w:r>
          </w:p>
        </w:tc>
        <w:tc>
          <w:tcPr>
            <w:tcW w:w="1982" w:type="dxa"/>
            <w:gridSpan w:val="2"/>
            <w:shd w:val="clear" w:color="auto" w:fill="FDE9D9"/>
          </w:tcPr>
          <w:p w14:paraId="1BF27346" w14:textId="77777777" w:rsidR="00F0657D" w:rsidRPr="00533974" w:rsidRDefault="00F0657D" w:rsidP="00A5223A">
            <w:pPr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 xml:space="preserve">liczba inicjatyw promujących lokalne </w:t>
            </w:r>
            <w:r w:rsidRPr="00533974">
              <w:rPr>
                <w:rFonts w:ascii="Arial Narrow" w:hAnsi="Arial Narrow"/>
                <w:bCs/>
              </w:rPr>
              <w:lastRenderedPageBreak/>
              <w:t>dziedzictwo przyrodnicze, kulturowe i historyczne oraz inne atrakcje turystyczne i produkty lokalne</w:t>
            </w:r>
          </w:p>
        </w:tc>
        <w:tc>
          <w:tcPr>
            <w:tcW w:w="1469" w:type="dxa"/>
            <w:shd w:val="clear" w:color="auto" w:fill="FDE9D9"/>
          </w:tcPr>
          <w:p w14:paraId="3F3D0D43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lastRenderedPageBreak/>
              <w:t xml:space="preserve">Sztuka </w:t>
            </w:r>
          </w:p>
        </w:tc>
        <w:tc>
          <w:tcPr>
            <w:tcW w:w="1430" w:type="dxa"/>
            <w:shd w:val="clear" w:color="auto" w:fill="FDE9D9"/>
          </w:tcPr>
          <w:p w14:paraId="24328C19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184" w:type="dxa"/>
            <w:gridSpan w:val="2"/>
            <w:shd w:val="clear" w:color="auto" w:fill="FDE9D9"/>
          </w:tcPr>
          <w:p w14:paraId="42355CDF" w14:textId="31B6A59B" w:rsidR="00F0657D" w:rsidRPr="00533974" w:rsidRDefault="004E3468" w:rsidP="00A5223A">
            <w:pPr>
              <w:jc w:val="center"/>
              <w:rPr>
                <w:rFonts w:ascii="Arial Narrow" w:hAnsi="Arial Narrow"/>
                <w:b/>
              </w:rPr>
            </w:pPr>
            <w:commentRangeStart w:id="16"/>
            <w:r w:rsidRPr="004E3468">
              <w:rPr>
                <w:rFonts w:ascii="Arial Narrow" w:hAnsi="Arial Narrow"/>
                <w:b/>
                <w:highlight w:val="yellow"/>
              </w:rPr>
              <w:t>13</w:t>
            </w:r>
            <w:commentRangeEnd w:id="16"/>
            <w:r w:rsidR="00734F45">
              <w:rPr>
                <w:rStyle w:val="Odwoaniedokomentarza"/>
                <w:rFonts w:ascii="Times New Roman" w:eastAsia="Times New Roman" w:hAnsi="Times New Roman" w:cs="Times New Roman"/>
                <w:lang w:eastAsia="pl-PL"/>
              </w:rPr>
              <w:commentReference w:id="16"/>
            </w:r>
          </w:p>
        </w:tc>
        <w:tc>
          <w:tcPr>
            <w:tcW w:w="1770" w:type="dxa"/>
            <w:vMerge w:val="restart"/>
            <w:shd w:val="clear" w:color="auto" w:fill="auto"/>
          </w:tcPr>
          <w:p w14:paraId="14389CEC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Ankieta monitorująca </w:t>
            </w:r>
            <w:r w:rsidRPr="00533974">
              <w:rPr>
                <w:rFonts w:ascii="Arial Narrow" w:hAnsi="Arial Narrow"/>
                <w:b/>
              </w:rPr>
              <w:lastRenderedPageBreak/>
              <w:t>Beneficjenta / sprawozdania LGD</w:t>
            </w:r>
          </w:p>
        </w:tc>
      </w:tr>
      <w:tr w:rsidR="00F0657D" w:rsidRPr="00533974" w14:paraId="6B19F276" w14:textId="77777777" w:rsidTr="00A5223A">
        <w:trPr>
          <w:trHeight w:val="683"/>
        </w:trPr>
        <w:tc>
          <w:tcPr>
            <w:tcW w:w="838" w:type="dxa"/>
            <w:vMerge/>
            <w:shd w:val="clear" w:color="auto" w:fill="D3DFEE"/>
          </w:tcPr>
          <w:p w14:paraId="3064531F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98" w:type="dxa"/>
            <w:vMerge/>
            <w:shd w:val="clear" w:color="auto" w:fill="D3DFEE"/>
          </w:tcPr>
          <w:p w14:paraId="13D5A9ED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2031" w:type="dxa"/>
            <w:vMerge/>
            <w:shd w:val="clear" w:color="auto" w:fill="D3DFEE"/>
          </w:tcPr>
          <w:p w14:paraId="06E49E86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741" w:type="dxa"/>
            <w:vMerge/>
            <w:shd w:val="clear" w:color="auto" w:fill="D3DFEE"/>
          </w:tcPr>
          <w:p w14:paraId="0BA241B7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2" w:type="dxa"/>
            <w:gridSpan w:val="2"/>
            <w:shd w:val="clear" w:color="auto" w:fill="FDE9D9"/>
          </w:tcPr>
          <w:p w14:paraId="6ABFC472" w14:textId="77777777" w:rsidR="00F0657D" w:rsidRPr="00533974" w:rsidRDefault="00F0657D" w:rsidP="00A5223A">
            <w:pPr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>liczba działań edukacyjnych podnoszących wiedzę, w tym szkoleń</w:t>
            </w:r>
          </w:p>
        </w:tc>
        <w:tc>
          <w:tcPr>
            <w:tcW w:w="1469" w:type="dxa"/>
            <w:shd w:val="clear" w:color="auto" w:fill="FDE9D9"/>
          </w:tcPr>
          <w:p w14:paraId="59E047BE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Sztuka </w:t>
            </w:r>
          </w:p>
        </w:tc>
        <w:tc>
          <w:tcPr>
            <w:tcW w:w="1430" w:type="dxa"/>
            <w:shd w:val="clear" w:color="auto" w:fill="FDE9D9"/>
          </w:tcPr>
          <w:p w14:paraId="0C2D274F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184" w:type="dxa"/>
            <w:gridSpan w:val="2"/>
            <w:shd w:val="clear" w:color="auto" w:fill="FDE9D9"/>
          </w:tcPr>
          <w:p w14:paraId="3B49A8AA" w14:textId="49FA3B88" w:rsidR="00F0657D" w:rsidRPr="00533974" w:rsidRDefault="004E3468" w:rsidP="00A5223A">
            <w:pPr>
              <w:jc w:val="center"/>
              <w:rPr>
                <w:rFonts w:ascii="Arial Narrow" w:hAnsi="Arial Narrow"/>
                <w:b/>
              </w:rPr>
            </w:pPr>
            <w:commentRangeStart w:id="17"/>
            <w:r w:rsidRPr="004E3468">
              <w:rPr>
                <w:rFonts w:ascii="Arial Narrow" w:hAnsi="Arial Narrow"/>
                <w:b/>
                <w:highlight w:val="yellow"/>
              </w:rPr>
              <w:t>5</w:t>
            </w:r>
            <w:commentRangeEnd w:id="17"/>
            <w:r w:rsidR="00734F45">
              <w:rPr>
                <w:rStyle w:val="Odwoaniedokomentarza"/>
                <w:rFonts w:ascii="Times New Roman" w:eastAsia="Times New Roman" w:hAnsi="Times New Roman" w:cs="Times New Roman"/>
                <w:lang w:eastAsia="pl-PL"/>
              </w:rPr>
              <w:commentReference w:id="17"/>
            </w:r>
          </w:p>
        </w:tc>
        <w:tc>
          <w:tcPr>
            <w:tcW w:w="1770" w:type="dxa"/>
            <w:vMerge/>
            <w:shd w:val="clear" w:color="auto" w:fill="D3DFEE"/>
          </w:tcPr>
          <w:p w14:paraId="13D8469F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0657D" w:rsidRPr="00533974" w14:paraId="7D0C32D0" w14:textId="77777777" w:rsidTr="00A5223A">
        <w:trPr>
          <w:trHeight w:val="842"/>
        </w:trPr>
        <w:tc>
          <w:tcPr>
            <w:tcW w:w="838" w:type="dxa"/>
            <w:vMerge/>
            <w:shd w:val="clear" w:color="auto" w:fill="auto"/>
          </w:tcPr>
          <w:p w14:paraId="5D779B9E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5099D4E3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14:paraId="3888F629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795859BC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2" w:type="dxa"/>
            <w:gridSpan w:val="2"/>
            <w:shd w:val="clear" w:color="auto" w:fill="FDE9D9"/>
          </w:tcPr>
          <w:p w14:paraId="4D776F24" w14:textId="77777777" w:rsidR="00F0657D" w:rsidRPr="00533974" w:rsidRDefault="00F0657D" w:rsidP="00A5223A">
            <w:pPr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>liczba materiałów promocyjno-informacyjnych</w:t>
            </w:r>
          </w:p>
        </w:tc>
        <w:tc>
          <w:tcPr>
            <w:tcW w:w="1469" w:type="dxa"/>
            <w:shd w:val="clear" w:color="auto" w:fill="FDE9D9"/>
          </w:tcPr>
          <w:p w14:paraId="79EF9D01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Sztuka </w:t>
            </w:r>
          </w:p>
        </w:tc>
        <w:tc>
          <w:tcPr>
            <w:tcW w:w="1430" w:type="dxa"/>
            <w:shd w:val="clear" w:color="auto" w:fill="FDE9D9"/>
          </w:tcPr>
          <w:p w14:paraId="786722E6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184" w:type="dxa"/>
            <w:gridSpan w:val="2"/>
            <w:shd w:val="clear" w:color="auto" w:fill="FDE9D9"/>
          </w:tcPr>
          <w:p w14:paraId="27B2D55B" w14:textId="5AE7F232" w:rsidR="00F0657D" w:rsidRPr="00533974" w:rsidRDefault="0010435E" w:rsidP="00A5223A">
            <w:pPr>
              <w:jc w:val="center"/>
              <w:rPr>
                <w:rFonts w:ascii="Arial Narrow" w:hAnsi="Arial Narrow"/>
                <w:b/>
              </w:rPr>
            </w:pPr>
            <w:commentRangeStart w:id="18"/>
            <w:r w:rsidRPr="0010435E">
              <w:rPr>
                <w:rFonts w:ascii="Arial Narrow" w:hAnsi="Arial Narrow"/>
                <w:b/>
                <w:highlight w:val="yellow"/>
              </w:rPr>
              <w:t>13</w:t>
            </w:r>
            <w:commentRangeEnd w:id="18"/>
            <w:r w:rsidR="00734F45">
              <w:rPr>
                <w:rStyle w:val="Odwoaniedokomentarza"/>
                <w:rFonts w:ascii="Times New Roman" w:eastAsia="Times New Roman" w:hAnsi="Times New Roman" w:cs="Times New Roman"/>
                <w:lang w:eastAsia="pl-PL"/>
              </w:rPr>
              <w:commentReference w:id="18"/>
            </w:r>
          </w:p>
        </w:tc>
        <w:tc>
          <w:tcPr>
            <w:tcW w:w="1770" w:type="dxa"/>
            <w:vMerge/>
            <w:shd w:val="clear" w:color="auto" w:fill="auto"/>
          </w:tcPr>
          <w:p w14:paraId="12AFCB05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0657D" w:rsidRPr="00533974" w14:paraId="0EA4638F" w14:textId="77777777" w:rsidTr="00A5223A">
        <w:trPr>
          <w:trHeight w:val="452"/>
        </w:trPr>
        <w:tc>
          <w:tcPr>
            <w:tcW w:w="838" w:type="dxa"/>
            <w:shd w:val="clear" w:color="auto" w:fill="D3DFEE"/>
          </w:tcPr>
          <w:p w14:paraId="58065803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>3.2.1</w:t>
            </w:r>
          </w:p>
        </w:tc>
        <w:tc>
          <w:tcPr>
            <w:tcW w:w="2298" w:type="dxa"/>
            <w:shd w:val="clear" w:color="auto" w:fill="D3DFEE"/>
          </w:tcPr>
          <w:p w14:paraId="066B4E13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„LOKALNE OŚRODKI WŁĄCZENIA SPOŁECZNEGO”</w:t>
            </w:r>
          </w:p>
        </w:tc>
        <w:tc>
          <w:tcPr>
            <w:tcW w:w="2031" w:type="dxa"/>
            <w:shd w:val="clear" w:color="auto" w:fill="D3DFEE"/>
          </w:tcPr>
          <w:p w14:paraId="5D9EE05B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Jednostki samorządu terytorialnego </w:t>
            </w:r>
          </w:p>
          <w:p w14:paraId="3311D867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Instytucje opieki społecznej</w:t>
            </w:r>
          </w:p>
          <w:p w14:paraId="4EA7BCFC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Organizacje pozarządowe</w:t>
            </w:r>
          </w:p>
          <w:p w14:paraId="1409FA06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Podmioty prowadzące działalność gospodarczą</w:t>
            </w:r>
          </w:p>
          <w:p w14:paraId="5DC96FED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</w:rPr>
              <w:t>Spółdzielnie socjalne</w:t>
            </w:r>
            <w:r w:rsidRPr="00533974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741" w:type="dxa"/>
            <w:shd w:val="clear" w:color="auto" w:fill="D3DFEE"/>
          </w:tcPr>
          <w:p w14:paraId="13D7B656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Granty </w:t>
            </w:r>
          </w:p>
          <w:p w14:paraId="557AAF8C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Konkursy </w:t>
            </w:r>
          </w:p>
        </w:tc>
        <w:tc>
          <w:tcPr>
            <w:tcW w:w="1982" w:type="dxa"/>
            <w:gridSpan w:val="2"/>
            <w:shd w:val="clear" w:color="auto" w:fill="DAEEF3"/>
          </w:tcPr>
          <w:p w14:paraId="5EAD7170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Liczba osób zagrożonych ubóstwem lub wykluczeniem społecznym objętych wsparciem w programie [osoby]</w:t>
            </w:r>
          </w:p>
        </w:tc>
        <w:tc>
          <w:tcPr>
            <w:tcW w:w="1469" w:type="dxa"/>
            <w:shd w:val="clear" w:color="auto" w:fill="DAEEF3"/>
          </w:tcPr>
          <w:p w14:paraId="3EE5BEE3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osoba</w:t>
            </w:r>
          </w:p>
        </w:tc>
        <w:tc>
          <w:tcPr>
            <w:tcW w:w="1430" w:type="dxa"/>
            <w:shd w:val="clear" w:color="auto" w:fill="DAEEF3"/>
          </w:tcPr>
          <w:p w14:paraId="0ED8E535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184" w:type="dxa"/>
            <w:gridSpan w:val="2"/>
            <w:shd w:val="clear" w:color="auto" w:fill="DAEEF3"/>
          </w:tcPr>
          <w:p w14:paraId="31DDD475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 290</w:t>
            </w:r>
          </w:p>
        </w:tc>
        <w:tc>
          <w:tcPr>
            <w:tcW w:w="1770" w:type="dxa"/>
            <w:shd w:val="clear" w:color="auto" w:fill="D3DFEE"/>
          </w:tcPr>
          <w:p w14:paraId="262C5ACE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Ankieta monitorująca Beneficjenta /sprawozdania LGD</w:t>
            </w:r>
          </w:p>
        </w:tc>
      </w:tr>
      <w:tr w:rsidR="00F0657D" w:rsidRPr="00533974" w14:paraId="4C380867" w14:textId="77777777" w:rsidTr="00A5223A">
        <w:trPr>
          <w:trHeight w:val="310"/>
        </w:trPr>
        <w:tc>
          <w:tcPr>
            <w:tcW w:w="838" w:type="dxa"/>
            <w:vMerge w:val="restart"/>
            <w:shd w:val="clear" w:color="auto" w:fill="auto"/>
          </w:tcPr>
          <w:p w14:paraId="538C2CCE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lastRenderedPageBreak/>
              <w:t>3.3.1</w:t>
            </w:r>
          </w:p>
        </w:tc>
        <w:tc>
          <w:tcPr>
            <w:tcW w:w="2298" w:type="dxa"/>
            <w:vMerge w:val="restart"/>
            <w:shd w:val="clear" w:color="auto" w:fill="auto"/>
          </w:tcPr>
          <w:p w14:paraId="439FBC18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„LOKALNA GRUPA DZIAŁANIA ANIMATOREM ŻYCIA SPOŁECZNEGO”</w:t>
            </w:r>
          </w:p>
        </w:tc>
        <w:tc>
          <w:tcPr>
            <w:tcW w:w="2031" w:type="dxa"/>
            <w:vMerge w:val="restart"/>
            <w:shd w:val="clear" w:color="auto" w:fill="auto"/>
          </w:tcPr>
          <w:p w14:paraId="61FFB5B7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  <w:b/>
              </w:rPr>
              <w:t xml:space="preserve"> </w:t>
            </w:r>
            <w:r w:rsidRPr="00533974">
              <w:rPr>
                <w:rFonts w:ascii="Arial Narrow" w:hAnsi="Arial Narrow"/>
              </w:rPr>
              <w:t>LGD</w:t>
            </w:r>
          </w:p>
        </w:tc>
        <w:tc>
          <w:tcPr>
            <w:tcW w:w="1741" w:type="dxa"/>
            <w:vMerge w:val="restart"/>
            <w:shd w:val="clear" w:color="auto" w:fill="auto"/>
          </w:tcPr>
          <w:p w14:paraId="29EB14E2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Funkcjonowanie LGD aktywizacja / animacja </w:t>
            </w:r>
          </w:p>
          <w:p w14:paraId="3A8CEF0E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Projekty współpracy </w:t>
            </w:r>
          </w:p>
          <w:p w14:paraId="4BBBB477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2" w:type="dxa"/>
            <w:gridSpan w:val="2"/>
            <w:shd w:val="clear" w:color="auto" w:fill="D6E3BC"/>
          </w:tcPr>
          <w:p w14:paraId="7B0724E6" w14:textId="77777777" w:rsidR="00F0657D" w:rsidRPr="00533974" w:rsidRDefault="00F0657D" w:rsidP="00A5223A">
            <w:pPr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 xml:space="preserve">liczba osobodni szkoleń dla pracowników LGD </w:t>
            </w:r>
          </w:p>
        </w:tc>
        <w:tc>
          <w:tcPr>
            <w:tcW w:w="1469" w:type="dxa"/>
            <w:vMerge w:val="restart"/>
            <w:shd w:val="clear" w:color="auto" w:fill="D6E3BC"/>
          </w:tcPr>
          <w:p w14:paraId="5C1F8C6E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osobodni </w:t>
            </w:r>
          </w:p>
        </w:tc>
        <w:tc>
          <w:tcPr>
            <w:tcW w:w="1430" w:type="dxa"/>
            <w:shd w:val="clear" w:color="auto" w:fill="D6E3BC"/>
          </w:tcPr>
          <w:p w14:paraId="415B41FC" w14:textId="77777777" w:rsidR="00F0657D" w:rsidRPr="00533974" w:rsidRDefault="00F0657D" w:rsidP="00A5223A">
            <w:pPr>
              <w:jc w:val="center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0</w:t>
            </w:r>
          </w:p>
        </w:tc>
        <w:tc>
          <w:tcPr>
            <w:tcW w:w="1184" w:type="dxa"/>
            <w:gridSpan w:val="2"/>
            <w:shd w:val="clear" w:color="auto" w:fill="D6E3BC"/>
          </w:tcPr>
          <w:p w14:paraId="64FF3B35" w14:textId="77777777" w:rsidR="00F0657D" w:rsidRPr="00533974" w:rsidRDefault="00F0657D" w:rsidP="00A5223A">
            <w:pPr>
              <w:jc w:val="center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30</w:t>
            </w:r>
          </w:p>
        </w:tc>
        <w:tc>
          <w:tcPr>
            <w:tcW w:w="1770" w:type="dxa"/>
            <w:vMerge w:val="restart"/>
            <w:shd w:val="clear" w:color="auto" w:fill="auto"/>
          </w:tcPr>
          <w:p w14:paraId="2E8F5837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Sprawozdania z działalności rocznej biura LGD</w:t>
            </w:r>
          </w:p>
        </w:tc>
      </w:tr>
      <w:tr w:rsidR="00F0657D" w:rsidRPr="00533974" w14:paraId="371E699A" w14:textId="77777777" w:rsidTr="00A5223A">
        <w:trPr>
          <w:trHeight w:val="726"/>
        </w:trPr>
        <w:tc>
          <w:tcPr>
            <w:tcW w:w="838" w:type="dxa"/>
            <w:vMerge/>
            <w:shd w:val="clear" w:color="auto" w:fill="D3DFEE"/>
          </w:tcPr>
          <w:p w14:paraId="1CA729C4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98" w:type="dxa"/>
            <w:vMerge/>
            <w:shd w:val="clear" w:color="auto" w:fill="D3DFEE"/>
          </w:tcPr>
          <w:p w14:paraId="53FA0F95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</w:p>
        </w:tc>
        <w:tc>
          <w:tcPr>
            <w:tcW w:w="2031" w:type="dxa"/>
            <w:vMerge/>
            <w:shd w:val="clear" w:color="auto" w:fill="D3DFEE"/>
          </w:tcPr>
          <w:p w14:paraId="3B3496A1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741" w:type="dxa"/>
            <w:vMerge/>
            <w:shd w:val="clear" w:color="auto" w:fill="D3DFEE"/>
          </w:tcPr>
          <w:p w14:paraId="6B836D9C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2" w:type="dxa"/>
            <w:gridSpan w:val="2"/>
            <w:shd w:val="clear" w:color="auto" w:fill="D6E3BC"/>
          </w:tcPr>
          <w:p w14:paraId="2C10F2AF" w14:textId="77777777" w:rsidR="00F0657D" w:rsidRPr="00533974" w:rsidRDefault="00F0657D" w:rsidP="00A5223A">
            <w:pPr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>liczba osobodni szkoleń dla członków organów LGD</w:t>
            </w:r>
          </w:p>
        </w:tc>
        <w:tc>
          <w:tcPr>
            <w:tcW w:w="1469" w:type="dxa"/>
            <w:vMerge/>
            <w:shd w:val="clear" w:color="auto" w:fill="D6E3BC"/>
          </w:tcPr>
          <w:p w14:paraId="213AE48A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30" w:type="dxa"/>
            <w:shd w:val="clear" w:color="auto" w:fill="D6E3BC"/>
          </w:tcPr>
          <w:p w14:paraId="6B5E481D" w14:textId="77777777" w:rsidR="00F0657D" w:rsidRPr="00533974" w:rsidRDefault="00F0657D" w:rsidP="00A5223A">
            <w:pPr>
              <w:jc w:val="center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0</w:t>
            </w:r>
          </w:p>
        </w:tc>
        <w:tc>
          <w:tcPr>
            <w:tcW w:w="1184" w:type="dxa"/>
            <w:gridSpan w:val="2"/>
            <w:shd w:val="clear" w:color="auto" w:fill="D6E3BC"/>
          </w:tcPr>
          <w:p w14:paraId="1B017367" w14:textId="77777777" w:rsidR="00F0657D" w:rsidRPr="00533974" w:rsidRDefault="00F0657D" w:rsidP="00A5223A">
            <w:pPr>
              <w:jc w:val="center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40</w:t>
            </w:r>
          </w:p>
        </w:tc>
        <w:tc>
          <w:tcPr>
            <w:tcW w:w="1770" w:type="dxa"/>
            <w:vMerge/>
            <w:shd w:val="clear" w:color="auto" w:fill="D3DFEE"/>
          </w:tcPr>
          <w:p w14:paraId="21B4FB6E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0657D" w:rsidRPr="00533974" w14:paraId="45B7C518" w14:textId="77777777" w:rsidTr="00A5223A">
        <w:trPr>
          <w:trHeight w:val="405"/>
        </w:trPr>
        <w:tc>
          <w:tcPr>
            <w:tcW w:w="838" w:type="dxa"/>
            <w:vMerge/>
            <w:shd w:val="clear" w:color="auto" w:fill="auto"/>
          </w:tcPr>
          <w:p w14:paraId="24C60D17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5CF10485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14:paraId="25474200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39BBD21E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2" w:type="dxa"/>
            <w:gridSpan w:val="2"/>
            <w:shd w:val="clear" w:color="auto" w:fill="D6E3BC"/>
          </w:tcPr>
          <w:p w14:paraId="757893C0" w14:textId="77777777" w:rsidR="00F0657D" w:rsidRPr="00533974" w:rsidRDefault="00F0657D" w:rsidP="00A5223A">
            <w:pPr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 xml:space="preserve">liczba podmiotów którym udzielono doradztwa </w:t>
            </w:r>
          </w:p>
        </w:tc>
        <w:tc>
          <w:tcPr>
            <w:tcW w:w="1469" w:type="dxa"/>
            <w:vMerge w:val="restart"/>
            <w:shd w:val="clear" w:color="auto" w:fill="D6E3BC"/>
          </w:tcPr>
          <w:p w14:paraId="2DC91833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Sztuka</w:t>
            </w:r>
          </w:p>
        </w:tc>
        <w:tc>
          <w:tcPr>
            <w:tcW w:w="1430" w:type="dxa"/>
            <w:shd w:val="clear" w:color="auto" w:fill="D6E3BC"/>
          </w:tcPr>
          <w:p w14:paraId="16B2224A" w14:textId="77777777" w:rsidR="00F0657D" w:rsidRPr="00533974" w:rsidRDefault="00F0657D" w:rsidP="00A5223A">
            <w:pPr>
              <w:jc w:val="center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0</w:t>
            </w:r>
          </w:p>
        </w:tc>
        <w:tc>
          <w:tcPr>
            <w:tcW w:w="1184" w:type="dxa"/>
            <w:gridSpan w:val="2"/>
            <w:shd w:val="clear" w:color="auto" w:fill="D6E3BC"/>
          </w:tcPr>
          <w:p w14:paraId="4ADA287B" w14:textId="77777777" w:rsidR="00F0657D" w:rsidRPr="00533974" w:rsidRDefault="00F0657D" w:rsidP="00A5223A">
            <w:pPr>
              <w:jc w:val="center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100</w:t>
            </w:r>
          </w:p>
        </w:tc>
        <w:tc>
          <w:tcPr>
            <w:tcW w:w="1770" w:type="dxa"/>
            <w:vMerge/>
            <w:shd w:val="clear" w:color="auto" w:fill="auto"/>
          </w:tcPr>
          <w:p w14:paraId="2E4FC7FB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0657D" w:rsidRPr="00533974" w14:paraId="26F6D28D" w14:textId="77777777" w:rsidTr="00A5223A">
        <w:trPr>
          <w:trHeight w:val="430"/>
        </w:trPr>
        <w:tc>
          <w:tcPr>
            <w:tcW w:w="838" w:type="dxa"/>
            <w:vMerge/>
            <w:shd w:val="clear" w:color="auto" w:fill="D3DFEE"/>
          </w:tcPr>
          <w:p w14:paraId="36110C8D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98" w:type="dxa"/>
            <w:vMerge/>
            <w:shd w:val="clear" w:color="auto" w:fill="D3DFEE"/>
          </w:tcPr>
          <w:p w14:paraId="471B471A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</w:p>
        </w:tc>
        <w:tc>
          <w:tcPr>
            <w:tcW w:w="2031" w:type="dxa"/>
            <w:vMerge/>
            <w:shd w:val="clear" w:color="auto" w:fill="D3DFEE"/>
          </w:tcPr>
          <w:p w14:paraId="7C838E07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741" w:type="dxa"/>
            <w:vMerge/>
            <w:shd w:val="clear" w:color="auto" w:fill="D3DFEE"/>
          </w:tcPr>
          <w:p w14:paraId="5DEC9DB9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2" w:type="dxa"/>
            <w:gridSpan w:val="2"/>
            <w:shd w:val="clear" w:color="auto" w:fill="D6E3BC"/>
          </w:tcPr>
          <w:p w14:paraId="596BB3B9" w14:textId="77777777" w:rsidR="00F0657D" w:rsidRPr="00533974" w:rsidRDefault="00F0657D" w:rsidP="00A5223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533974">
              <w:rPr>
                <w:rFonts w:ascii="Arial Narrow" w:hAnsi="Arial Narrow"/>
                <w:bCs/>
                <w:color w:val="auto"/>
                <w:sz w:val="22"/>
                <w:szCs w:val="22"/>
              </w:rPr>
              <w:t>liczba spotkań informacyjno-konsultacyjnych (spotkanie, konferencja, szkolenie, warsztat, forum, wyjazd studyjny)</w:t>
            </w:r>
          </w:p>
        </w:tc>
        <w:tc>
          <w:tcPr>
            <w:tcW w:w="1469" w:type="dxa"/>
            <w:vMerge/>
            <w:shd w:val="clear" w:color="auto" w:fill="D6E3BC"/>
          </w:tcPr>
          <w:p w14:paraId="13DAA12B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30" w:type="dxa"/>
            <w:shd w:val="clear" w:color="auto" w:fill="D6E3BC"/>
          </w:tcPr>
          <w:p w14:paraId="4565A3BF" w14:textId="77777777" w:rsidR="00F0657D" w:rsidRPr="00533974" w:rsidRDefault="00F0657D" w:rsidP="00A5223A">
            <w:pPr>
              <w:jc w:val="center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0</w:t>
            </w:r>
          </w:p>
        </w:tc>
        <w:tc>
          <w:tcPr>
            <w:tcW w:w="1184" w:type="dxa"/>
            <w:gridSpan w:val="2"/>
            <w:shd w:val="clear" w:color="auto" w:fill="D6E3BC"/>
          </w:tcPr>
          <w:p w14:paraId="6747A7E8" w14:textId="77777777" w:rsidR="00F0657D" w:rsidRPr="00533974" w:rsidRDefault="00F0657D" w:rsidP="00A5223A">
            <w:pPr>
              <w:jc w:val="center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24</w:t>
            </w:r>
          </w:p>
        </w:tc>
        <w:tc>
          <w:tcPr>
            <w:tcW w:w="1770" w:type="dxa"/>
            <w:vMerge/>
            <w:shd w:val="clear" w:color="auto" w:fill="D3DFEE"/>
          </w:tcPr>
          <w:p w14:paraId="43016119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0657D" w:rsidRPr="00533974" w14:paraId="741E2782" w14:textId="77777777" w:rsidTr="00A5223A">
        <w:trPr>
          <w:trHeight w:val="430"/>
        </w:trPr>
        <w:tc>
          <w:tcPr>
            <w:tcW w:w="838" w:type="dxa"/>
            <w:vMerge/>
            <w:shd w:val="clear" w:color="auto" w:fill="auto"/>
          </w:tcPr>
          <w:p w14:paraId="65F83639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7E452216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14:paraId="3D39B016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69250CD6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2" w:type="dxa"/>
            <w:gridSpan w:val="2"/>
            <w:shd w:val="clear" w:color="auto" w:fill="D6E3BC"/>
          </w:tcPr>
          <w:p w14:paraId="4D6A6D92" w14:textId="77777777" w:rsidR="00F0657D" w:rsidRPr="00533974" w:rsidRDefault="00F0657D" w:rsidP="00A5223A">
            <w:pPr>
              <w:pStyle w:val="Default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  <w:r w:rsidRPr="00533974">
              <w:rPr>
                <w:rFonts w:ascii="Arial Narrow" w:hAnsi="Arial Narrow"/>
                <w:bCs/>
                <w:color w:val="auto"/>
                <w:sz w:val="22"/>
                <w:szCs w:val="22"/>
              </w:rPr>
              <w:t>liczba publikacji informacyjno-promocyjnych</w:t>
            </w:r>
          </w:p>
        </w:tc>
        <w:tc>
          <w:tcPr>
            <w:tcW w:w="1469" w:type="dxa"/>
            <w:vMerge w:val="restart"/>
            <w:shd w:val="clear" w:color="auto" w:fill="D6E3BC"/>
          </w:tcPr>
          <w:p w14:paraId="06FA4F3D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Sztuka </w:t>
            </w:r>
          </w:p>
        </w:tc>
        <w:tc>
          <w:tcPr>
            <w:tcW w:w="1430" w:type="dxa"/>
            <w:shd w:val="clear" w:color="auto" w:fill="D6E3BC"/>
          </w:tcPr>
          <w:p w14:paraId="4BBE786E" w14:textId="77777777" w:rsidR="00F0657D" w:rsidRPr="00533974" w:rsidRDefault="00F0657D" w:rsidP="00A5223A">
            <w:pPr>
              <w:jc w:val="center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0</w:t>
            </w:r>
          </w:p>
        </w:tc>
        <w:tc>
          <w:tcPr>
            <w:tcW w:w="1184" w:type="dxa"/>
            <w:gridSpan w:val="2"/>
            <w:shd w:val="clear" w:color="auto" w:fill="D6E3BC"/>
          </w:tcPr>
          <w:p w14:paraId="651EE050" w14:textId="77777777" w:rsidR="00F0657D" w:rsidRPr="00533974" w:rsidRDefault="00F0657D" w:rsidP="00A5223A">
            <w:pPr>
              <w:jc w:val="center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10</w:t>
            </w:r>
          </w:p>
        </w:tc>
        <w:tc>
          <w:tcPr>
            <w:tcW w:w="1770" w:type="dxa"/>
            <w:vMerge/>
            <w:shd w:val="clear" w:color="auto" w:fill="auto"/>
          </w:tcPr>
          <w:p w14:paraId="6C903A6C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0657D" w:rsidRPr="00533974" w14:paraId="6DBD86A9" w14:textId="77777777" w:rsidTr="00A5223A">
        <w:trPr>
          <w:trHeight w:val="430"/>
        </w:trPr>
        <w:tc>
          <w:tcPr>
            <w:tcW w:w="838" w:type="dxa"/>
            <w:vMerge/>
            <w:shd w:val="clear" w:color="auto" w:fill="auto"/>
          </w:tcPr>
          <w:p w14:paraId="43DEA42E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4F4D5F96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14:paraId="6658E664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7B8B6F8E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2" w:type="dxa"/>
            <w:gridSpan w:val="2"/>
            <w:shd w:val="clear" w:color="auto" w:fill="D6E3BC"/>
          </w:tcPr>
          <w:p w14:paraId="2F4383A3" w14:textId="77777777" w:rsidR="00F0657D" w:rsidRPr="00533974" w:rsidRDefault="00F0657D" w:rsidP="00A5223A">
            <w:pPr>
              <w:pStyle w:val="Default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  <w:r w:rsidRPr="00533974">
              <w:rPr>
                <w:rFonts w:ascii="Arial Narrow" w:hAnsi="Arial Narrow"/>
                <w:bCs/>
                <w:color w:val="auto"/>
                <w:sz w:val="22"/>
                <w:szCs w:val="22"/>
              </w:rPr>
              <w:t>liczba działań promocyjnych LGD (stoiska, konkursy, artykuły)</w:t>
            </w:r>
          </w:p>
        </w:tc>
        <w:tc>
          <w:tcPr>
            <w:tcW w:w="1469" w:type="dxa"/>
            <w:vMerge/>
            <w:shd w:val="clear" w:color="auto" w:fill="D6E3BC"/>
          </w:tcPr>
          <w:p w14:paraId="4C1DD12A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30" w:type="dxa"/>
            <w:shd w:val="clear" w:color="auto" w:fill="D6E3BC"/>
          </w:tcPr>
          <w:p w14:paraId="2EEE2701" w14:textId="77777777" w:rsidR="00F0657D" w:rsidRPr="00533974" w:rsidRDefault="00F0657D" w:rsidP="00A5223A">
            <w:pPr>
              <w:jc w:val="center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0</w:t>
            </w:r>
          </w:p>
        </w:tc>
        <w:tc>
          <w:tcPr>
            <w:tcW w:w="1184" w:type="dxa"/>
            <w:gridSpan w:val="2"/>
            <w:shd w:val="clear" w:color="auto" w:fill="D6E3BC"/>
          </w:tcPr>
          <w:p w14:paraId="015B16AD" w14:textId="77777777" w:rsidR="00F0657D" w:rsidRPr="00533974" w:rsidRDefault="00F0657D" w:rsidP="00A5223A">
            <w:pPr>
              <w:jc w:val="center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82</w:t>
            </w:r>
          </w:p>
        </w:tc>
        <w:tc>
          <w:tcPr>
            <w:tcW w:w="1770" w:type="dxa"/>
            <w:vMerge/>
            <w:shd w:val="clear" w:color="auto" w:fill="auto"/>
          </w:tcPr>
          <w:p w14:paraId="1E819F00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0657D" w:rsidRPr="00533974" w14:paraId="35995705" w14:textId="77777777" w:rsidTr="00A5223A">
        <w:trPr>
          <w:trHeight w:val="565"/>
        </w:trPr>
        <w:tc>
          <w:tcPr>
            <w:tcW w:w="838" w:type="dxa"/>
            <w:vMerge/>
            <w:shd w:val="clear" w:color="auto" w:fill="D3DFEE"/>
          </w:tcPr>
          <w:p w14:paraId="1AE3E790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98" w:type="dxa"/>
            <w:vMerge/>
            <w:shd w:val="clear" w:color="auto" w:fill="D3DFEE"/>
          </w:tcPr>
          <w:p w14:paraId="3437393C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</w:p>
        </w:tc>
        <w:tc>
          <w:tcPr>
            <w:tcW w:w="2031" w:type="dxa"/>
            <w:vMerge/>
            <w:shd w:val="clear" w:color="auto" w:fill="D3DFEE"/>
          </w:tcPr>
          <w:p w14:paraId="459B75EF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741" w:type="dxa"/>
            <w:vMerge/>
            <w:shd w:val="clear" w:color="auto" w:fill="D3DFEE"/>
          </w:tcPr>
          <w:p w14:paraId="78082212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2" w:type="dxa"/>
            <w:gridSpan w:val="2"/>
            <w:shd w:val="clear" w:color="auto" w:fill="D6E3BC"/>
          </w:tcPr>
          <w:p w14:paraId="6B0FFAFB" w14:textId="77777777" w:rsidR="00F0657D" w:rsidRPr="00533974" w:rsidRDefault="00F0657D" w:rsidP="00A5223A">
            <w:pPr>
              <w:pStyle w:val="Default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  <w:r w:rsidRPr="00533974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liczba zrealizowanych projektów współpracy, w tym współpracy międzynarodowej  </w:t>
            </w:r>
          </w:p>
        </w:tc>
        <w:tc>
          <w:tcPr>
            <w:tcW w:w="1469" w:type="dxa"/>
            <w:vMerge/>
            <w:shd w:val="clear" w:color="auto" w:fill="D6E3BC"/>
          </w:tcPr>
          <w:p w14:paraId="5F1C657E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30" w:type="dxa"/>
            <w:shd w:val="clear" w:color="auto" w:fill="D6E3BC"/>
          </w:tcPr>
          <w:p w14:paraId="5F6E8BC8" w14:textId="77777777" w:rsidR="00F0657D" w:rsidRPr="00533974" w:rsidRDefault="00F0657D" w:rsidP="00A5223A">
            <w:pPr>
              <w:jc w:val="center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0</w:t>
            </w:r>
          </w:p>
        </w:tc>
        <w:tc>
          <w:tcPr>
            <w:tcW w:w="1184" w:type="dxa"/>
            <w:gridSpan w:val="2"/>
            <w:shd w:val="clear" w:color="auto" w:fill="D6E3BC"/>
          </w:tcPr>
          <w:p w14:paraId="2EF55EE9" w14:textId="77777777" w:rsidR="00F0657D" w:rsidRPr="00533974" w:rsidRDefault="00F0657D" w:rsidP="00A5223A">
            <w:pPr>
              <w:jc w:val="center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2</w:t>
            </w:r>
          </w:p>
        </w:tc>
        <w:tc>
          <w:tcPr>
            <w:tcW w:w="1770" w:type="dxa"/>
            <w:vMerge/>
            <w:shd w:val="clear" w:color="auto" w:fill="D3DFEE"/>
          </w:tcPr>
          <w:p w14:paraId="1646CFA9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0657D" w:rsidRPr="00533974" w14:paraId="27719419" w14:textId="77777777" w:rsidTr="00A5223A">
        <w:trPr>
          <w:trHeight w:val="565"/>
        </w:trPr>
        <w:tc>
          <w:tcPr>
            <w:tcW w:w="838" w:type="dxa"/>
            <w:vMerge/>
            <w:shd w:val="clear" w:color="auto" w:fill="auto"/>
          </w:tcPr>
          <w:p w14:paraId="56AC1F60" w14:textId="77777777" w:rsidR="00F0657D" w:rsidRPr="00533974" w:rsidRDefault="00F0657D" w:rsidP="00A5223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243C876F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14:paraId="412473D5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2E7C894C" w14:textId="77777777" w:rsidR="00F0657D" w:rsidRPr="00533974" w:rsidRDefault="00F0657D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2" w:type="dxa"/>
            <w:gridSpan w:val="2"/>
            <w:shd w:val="clear" w:color="auto" w:fill="D6E3BC"/>
          </w:tcPr>
          <w:p w14:paraId="7AABF70E" w14:textId="77777777" w:rsidR="00F0657D" w:rsidRPr="00533974" w:rsidRDefault="00F0657D" w:rsidP="00A5223A">
            <w:pPr>
              <w:pStyle w:val="Default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  <w:r w:rsidRPr="00533974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Liczba LGD uczestniczących w projektach współpracy </w:t>
            </w:r>
          </w:p>
        </w:tc>
        <w:tc>
          <w:tcPr>
            <w:tcW w:w="1469" w:type="dxa"/>
            <w:vMerge/>
            <w:shd w:val="clear" w:color="auto" w:fill="D6E3BC"/>
          </w:tcPr>
          <w:p w14:paraId="3231DB1C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30" w:type="dxa"/>
            <w:shd w:val="clear" w:color="auto" w:fill="D6E3BC"/>
          </w:tcPr>
          <w:p w14:paraId="3DAF80F0" w14:textId="77777777" w:rsidR="00F0657D" w:rsidRPr="00533974" w:rsidRDefault="00F0657D" w:rsidP="00A5223A">
            <w:pPr>
              <w:jc w:val="center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0</w:t>
            </w:r>
          </w:p>
        </w:tc>
        <w:tc>
          <w:tcPr>
            <w:tcW w:w="1184" w:type="dxa"/>
            <w:gridSpan w:val="2"/>
            <w:shd w:val="clear" w:color="auto" w:fill="D6E3BC"/>
          </w:tcPr>
          <w:p w14:paraId="10F240C5" w14:textId="77777777" w:rsidR="00F0657D" w:rsidRPr="00533974" w:rsidRDefault="00F0657D" w:rsidP="00A5223A">
            <w:pPr>
              <w:jc w:val="center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5</w:t>
            </w:r>
          </w:p>
        </w:tc>
        <w:tc>
          <w:tcPr>
            <w:tcW w:w="1770" w:type="dxa"/>
            <w:vMerge/>
            <w:shd w:val="clear" w:color="auto" w:fill="auto"/>
          </w:tcPr>
          <w:p w14:paraId="38AB8747" w14:textId="77777777" w:rsidR="00F0657D" w:rsidRPr="00533974" w:rsidRDefault="00F0657D" w:rsidP="00A5223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E3468" w:rsidRPr="00533974" w14:paraId="3EC8B9EE" w14:textId="77777777" w:rsidTr="004E3468">
        <w:trPr>
          <w:trHeight w:val="325"/>
        </w:trPr>
        <w:tc>
          <w:tcPr>
            <w:tcW w:w="3136" w:type="dxa"/>
            <w:gridSpan w:val="2"/>
            <w:vMerge w:val="restart"/>
            <w:shd w:val="clear" w:color="auto" w:fill="A6A6A6"/>
          </w:tcPr>
          <w:p w14:paraId="4B4B4CBC" w14:textId="77777777" w:rsidR="004E3468" w:rsidRPr="00533974" w:rsidRDefault="004E3468" w:rsidP="00A5223A">
            <w:pPr>
              <w:rPr>
                <w:rFonts w:ascii="Arial Narrow" w:hAnsi="Arial Narrow"/>
                <w:b/>
                <w:bCs/>
              </w:rPr>
            </w:pPr>
            <w:r w:rsidRPr="00533974">
              <w:rPr>
                <w:rFonts w:ascii="Arial Narrow" w:hAnsi="Arial Narrow"/>
                <w:b/>
                <w:bCs/>
              </w:rPr>
              <w:t xml:space="preserve">SUMA </w:t>
            </w:r>
          </w:p>
        </w:tc>
        <w:tc>
          <w:tcPr>
            <w:tcW w:w="2031" w:type="dxa"/>
            <w:vMerge w:val="restart"/>
            <w:shd w:val="clear" w:color="auto" w:fill="A6A6A6"/>
          </w:tcPr>
          <w:p w14:paraId="22CBB758" w14:textId="77777777" w:rsidR="004E3468" w:rsidRPr="00533974" w:rsidRDefault="004E3468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741" w:type="dxa"/>
            <w:vMerge w:val="restart"/>
            <w:shd w:val="clear" w:color="auto" w:fill="A6A6A6"/>
          </w:tcPr>
          <w:p w14:paraId="7C4565C9" w14:textId="77777777" w:rsidR="004E3468" w:rsidRPr="00533974" w:rsidRDefault="004E3468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2" w:type="dxa"/>
            <w:gridSpan w:val="2"/>
            <w:shd w:val="clear" w:color="auto" w:fill="D3DFEE"/>
          </w:tcPr>
          <w:p w14:paraId="070867AC" w14:textId="351751D4" w:rsidR="004E3468" w:rsidRPr="004E3468" w:rsidRDefault="004E3468" w:rsidP="004E3468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4E3468">
              <w:rPr>
                <w:rFonts w:ascii="Arial Narrow" w:hAnsi="Arial Narrow"/>
                <w:b/>
                <w:highlight w:val="yellow"/>
              </w:rPr>
              <w:t>Budżet celu:</w:t>
            </w:r>
          </w:p>
        </w:tc>
        <w:tc>
          <w:tcPr>
            <w:tcW w:w="5853" w:type="dxa"/>
            <w:gridSpan w:val="5"/>
            <w:vMerge w:val="restart"/>
            <w:shd w:val="clear" w:color="auto" w:fill="BFBFBF"/>
          </w:tcPr>
          <w:p w14:paraId="687DD7B2" w14:textId="4328B1C4" w:rsidR="004E3468" w:rsidRPr="00533974" w:rsidRDefault="004E3468" w:rsidP="00A5223A">
            <w:pPr>
              <w:jc w:val="center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(bez kosztów bieżących  - </w:t>
            </w:r>
            <w:r w:rsidRPr="004E3468">
              <w:rPr>
                <w:rFonts w:ascii="Arial Narrow" w:hAnsi="Arial Narrow"/>
                <w:b/>
                <w:highlight w:val="yellow"/>
              </w:rPr>
              <w:t>437 500,00 EUR</w:t>
            </w:r>
            <w:r w:rsidRPr="00533974">
              <w:rPr>
                <w:rFonts w:ascii="Arial Narrow" w:hAnsi="Arial Narrow"/>
                <w:b/>
              </w:rPr>
              <w:t>)</w:t>
            </w:r>
          </w:p>
        </w:tc>
      </w:tr>
      <w:tr w:rsidR="004E3468" w:rsidRPr="00533974" w14:paraId="0A54CB78" w14:textId="77777777" w:rsidTr="00CE2D7C">
        <w:trPr>
          <w:trHeight w:val="325"/>
        </w:trPr>
        <w:tc>
          <w:tcPr>
            <w:tcW w:w="3136" w:type="dxa"/>
            <w:gridSpan w:val="2"/>
            <w:vMerge/>
            <w:shd w:val="clear" w:color="auto" w:fill="A6A6A6"/>
          </w:tcPr>
          <w:p w14:paraId="6B879FAE" w14:textId="77777777" w:rsidR="004E3468" w:rsidRPr="00533974" w:rsidRDefault="004E3468" w:rsidP="00A5223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31" w:type="dxa"/>
            <w:vMerge/>
            <w:shd w:val="clear" w:color="auto" w:fill="A6A6A6"/>
          </w:tcPr>
          <w:p w14:paraId="4D05B5D2" w14:textId="77777777" w:rsidR="004E3468" w:rsidRPr="00533974" w:rsidRDefault="004E3468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741" w:type="dxa"/>
            <w:vMerge/>
            <w:shd w:val="clear" w:color="auto" w:fill="A6A6A6"/>
          </w:tcPr>
          <w:p w14:paraId="6F1D0A6F" w14:textId="77777777" w:rsidR="004E3468" w:rsidRPr="00533974" w:rsidRDefault="004E3468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991" w:type="dxa"/>
            <w:shd w:val="clear" w:color="auto" w:fill="D3DFEE"/>
          </w:tcPr>
          <w:p w14:paraId="1386F044" w14:textId="6A62AE45" w:rsidR="004E3468" w:rsidRPr="004E3468" w:rsidRDefault="004E3468" w:rsidP="00A5223A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4E3468">
              <w:rPr>
                <w:rFonts w:ascii="Arial Narrow" w:hAnsi="Arial Narrow"/>
                <w:b/>
                <w:highlight w:val="yellow"/>
              </w:rPr>
              <w:t>EUR</w:t>
            </w:r>
          </w:p>
        </w:tc>
        <w:tc>
          <w:tcPr>
            <w:tcW w:w="991" w:type="dxa"/>
            <w:shd w:val="clear" w:color="auto" w:fill="D3DFEE"/>
          </w:tcPr>
          <w:p w14:paraId="482639A9" w14:textId="6289FA95" w:rsidR="004E3468" w:rsidRPr="004E3468" w:rsidRDefault="004E3468" w:rsidP="00A5223A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4E3468">
              <w:rPr>
                <w:rFonts w:ascii="Arial Narrow" w:hAnsi="Arial Narrow"/>
                <w:b/>
                <w:highlight w:val="yellow"/>
              </w:rPr>
              <w:t>PLN</w:t>
            </w:r>
          </w:p>
        </w:tc>
        <w:tc>
          <w:tcPr>
            <w:tcW w:w="5853" w:type="dxa"/>
            <w:gridSpan w:val="5"/>
            <w:vMerge/>
            <w:shd w:val="clear" w:color="auto" w:fill="BFBFBF"/>
          </w:tcPr>
          <w:p w14:paraId="7D7EF39D" w14:textId="77777777" w:rsidR="004E3468" w:rsidRPr="00533974" w:rsidRDefault="004E3468" w:rsidP="00A5223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E3468" w:rsidRPr="00533974" w14:paraId="24C31CB5" w14:textId="77777777" w:rsidTr="006164C8">
        <w:trPr>
          <w:trHeight w:val="325"/>
        </w:trPr>
        <w:tc>
          <w:tcPr>
            <w:tcW w:w="3136" w:type="dxa"/>
            <w:gridSpan w:val="2"/>
            <w:vMerge/>
            <w:shd w:val="clear" w:color="auto" w:fill="A6A6A6"/>
          </w:tcPr>
          <w:p w14:paraId="720E70C4" w14:textId="77777777" w:rsidR="004E3468" w:rsidRPr="00533974" w:rsidRDefault="004E3468" w:rsidP="00A5223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31" w:type="dxa"/>
            <w:vMerge/>
            <w:shd w:val="clear" w:color="auto" w:fill="A6A6A6"/>
          </w:tcPr>
          <w:p w14:paraId="2F08F58E" w14:textId="77777777" w:rsidR="004E3468" w:rsidRPr="00533974" w:rsidRDefault="004E3468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741" w:type="dxa"/>
            <w:vMerge/>
            <w:shd w:val="clear" w:color="auto" w:fill="A6A6A6"/>
          </w:tcPr>
          <w:p w14:paraId="05C12739" w14:textId="77777777" w:rsidR="004E3468" w:rsidRPr="00533974" w:rsidRDefault="004E3468" w:rsidP="00A5223A">
            <w:pPr>
              <w:rPr>
                <w:rFonts w:ascii="Arial Narrow" w:hAnsi="Arial Narrow"/>
                <w:b/>
              </w:rPr>
            </w:pPr>
          </w:p>
        </w:tc>
        <w:tc>
          <w:tcPr>
            <w:tcW w:w="991" w:type="dxa"/>
            <w:shd w:val="clear" w:color="auto" w:fill="D3DFEE"/>
          </w:tcPr>
          <w:p w14:paraId="23D4EA93" w14:textId="3A066DF2" w:rsidR="004E3468" w:rsidRPr="004E3468" w:rsidRDefault="004E3468" w:rsidP="00A5223A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4E3468">
              <w:rPr>
                <w:rFonts w:ascii="Arial Narrow" w:hAnsi="Arial Narrow"/>
                <w:b/>
                <w:highlight w:val="yellow"/>
              </w:rPr>
              <w:t>187 500,00</w:t>
            </w:r>
          </w:p>
        </w:tc>
        <w:tc>
          <w:tcPr>
            <w:tcW w:w="991" w:type="dxa"/>
            <w:shd w:val="clear" w:color="auto" w:fill="D3DFEE"/>
          </w:tcPr>
          <w:p w14:paraId="5E0A78FE" w14:textId="3097E275" w:rsidR="004E3468" w:rsidRPr="004E3468" w:rsidRDefault="004E3468" w:rsidP="00A5223A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4E3468">
              <w:rPr>
                <w:rFonts w:ascii="Arial Narrow" w:hAnsi="Arial Narrow"/>
                <w:b/>
                <w:highlight w:val="yellow"/>
              </w:rPr>
              <w:t>2 258 409,00</w:t>
            </w:r>
          </w:p>
        </w:tc>
        <w:tc>
          <w:tcPr>
            <w:tcW w:w="5853" w:type="dxa"/>
            <w:gridSpan w:val="5"/>
            <w:vMerge/>
            <w:shd w:val="clear" w:color="auto" w:fill="BFBFBF"/>
          </w:tcPr>
          <w:p w14:paraId="52D08675" w14:textId="77777777" w:rsidR="004E3468" w:rsidRPr="00533974" w:rsidRDefault="004E3468" w:rsidP="00A5223A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3591B960" w14:textId="77777777" w:rsidR="00F0657D" w:rsidRPr="00533974" w:rsidRDefault="00F0657D" w:rsidP="00F0657D"/>
    <w:p w14:paraId="32817084" w14:textId="77777777" w:rsidR="00F0657D" w:rsidRPr="00533974" w:rsidRDefault="00F0657D" w:rsidP="00F0657D">
      <w:pPr>
        <w:pStyle w:val="Tekstprzypisudolnego"/>
        <w:spacing w:after="120" w:line="276" w:lineRule="auto"/>
        <w:ind w:left="708"/>
        <w:jc w:val="both"/>
        <w:rPr>
          <w:rFonts w:ascii="Arial Narrow" w:eastAsia="Arial" w:hAnsi="Arial Narrow"/>
          <w:b/>
          <w:color w:val="C00000"/>
          <w:sz w:val="22"/>
          <w:szCs w:val="22"/>
        </w:rPr>
      </w:pPr>
    </w:p>
    <w:p w14:paraId="2AC64D39" w14:textId="77777777" w:rsidR="00F0657D" w:rsidRPr="00533974" w:rsidRDefault="00F0657D" w:rsidP="00F0657D">
      <w:pPr>
        <w:pStyle w:val="Tekstprzypisudolnego"/>
        <w:spacing w:after="120" w:line="276" w:lineRule="auto"/>
        <w:ind w:left="708"/>
        <w:jc w:val="both"/>
        <w:rPr>
          <w:rFonts w:ascii="Arial Narrow" w:eastAsia="Arial" w:hAnsi="Arial Narrow"/>
          <w:b/>
          <w:color w:val="C00000"/>
          <w:sz w:val="22"/>
          <w:szCs w:val="22"/>
        </w:rPr>
      </w:pPr>
    </w:p>
    <w:p w14:paraId="148D524F" w14:textId="77777777" w:rsidR="00F0657D" w:rsidRPr="00533974" w:rsidRDefault="00F0657D" w:rsidP="00F0657D">
      <w:pPr>
        <w:pStyle w:val="Tekstprzypisudolnego"/>
        <w:spacing w:after="120" w:line="276" w:lineRule="auto"/>
        <w:ind w:left="708"/>
        <w:jc w:val="both"/>
        <w:rPr>
          <w:rFonts w:ascii="Arial Narrow" w:eastAsia="Arial" w:hAnsi="Arial Narrow"/>
          <w:b/>
          <w:color w:val="C00000"/>
          <w:sz w:val="22"/>
          <w:szCs w:val="22"/>
        </w:rPr>
      </w:pPr>
      <w:r w:rsidRPr="00533974">
        <w:rPr>
          <w:rFonts w:ascii="Arial Narrow" w:eastAsia="Arial" w:hAnsi="Arial Narrow"/>
          <w:b/>
          <w:color w:val="C00000"/>
          <w:sz w:val="22"/>
          <w:szCs w:val="22"/>
        </w:rPr>
        <w:t>V.6. Uzasadnienie wyboru konkretnego wskaźnika w kontekście ich adekwatności do celów i przedsięwzięć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751"/>
        <w:gridCol w:w="2241"/>
        <w:gridCol w:w="2778"/>
        <w:gridCol w:w="2929"/>
        <w:gridCol w:w="3045"/>
      </w:tblGrid>
      <w:tr w:rsidR="00F0657D" w:rsidRPr="00533974" w14:paraId="6037BB6C" w14:textId="77777777" w:rsidTr="00A5223A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68EF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Cel ogólny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5032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Cele szczegółowe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70EB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>Planowane przedsięwzięcia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D0A4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Wskaźniki produktu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2BA5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Wskaźniki rezultatu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53C0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Uzasadnienie wyboru wskaźników </w:t>
            </w:r>
          </w:p>
        </w:tc>
      </w:tr>
      <w:tr w:rsidR="00F0657D" w:rsidRPr="00533974" w14:paraId="49DF0602" w14:textId="77777777" w:rsidTr="00A5223A"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13CC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Cel ogólny 1 </w:t>
            </w:r>
            <w:r w:rsidRPr="00533974">
              <w:rPr>
                <w:rFonts w:ascii="Arial Narrow" w:hAnsi="Arial Narrow"/>
                <w:bCs/>
              </w:rPr>
              <w:t xml:space="preserve"> Wzrost gospodarczy obszaru LSR Ziemia Gotyku </w:t>
            </w:r>
          </w:p>
          <w:p w14:paraId="7DEA52B8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6657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Tworzenie nowych miejsc pracy, w tym dla grup </w:t>
            </w:r>
            <w:proofErr w:type="spellStart"/>
            <w:r w:rsidRPr="00533974">
              <w:rPr>
                <w:rFonts w:ascii="Arial Narrow" w:hAnsi="Arial Narrow"/>
              </w:rPr>
              <w:t>defaworyzowanych</w:t>
            </w:r>
            <w:proofErr w:type="spellEnd"/>
            <w:r w:rsidRPr="00533974">
              <w:rPr>
                <w:rFonts w:ascii="Arial Narrow" w:hAnsi="Arial Narrow"/>
              </w:rPr>
              <w:t xml:space="preserve"> </w:t>
            </w:r>
            <w:r w:rsidRPr="00533974">
              <w:rPr>
                <w:rFonts w:ascii="Arial Narrow" w:hAnsi="Arial Narrow"/>
                <w:bCs/>
              </w:rPr>
              <w:t>do 2023 roku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D713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Przedsięwzięcie 1.1.1.   „TU ŻYJĘ I TU PRACUJĘ”  - NOWE MIEJSCA PRACY NA ZIEMI GOTYKU</w:t>
            </w:r>
          </w:p>
          <w:p w14:paraId="14F5A19D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AFDF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Liczba operacji polegających na utworzeniu nowego przedsiębiorstwa</w:t>
            </w:r>
          </w:p>
          <w:p w14:paraId="4278BB74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Liczba operacji polegających na rozwoju istniejącego przedsiębiorstwa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28E2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Liczba utworzonych miejsc pracy (ogółem) w tym samozatrudnienie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347A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Przyjęte wskaźniki produktu i rezultatu zostały opracowane na postawie PROW 2014-2020. Dają one możliwości zmierzenia efektów rozwoju gospodarczego obszaru i poprawy sytuacji na rynku pracy, ze szczególnym uwzględnieniem osób </w:t>
            </w:r>
            <w:proofErr w:type="spellStart"/>
            <w:r w:rsidRPr="00533974">
              <w:rPr>
                <w:rFonts w:ascii="Arial Narrow" w:hAnsi="Arial Narrow"/>
              </w:rPr>
              <w:t>defaworyzowanych</w:t>
            </w:r>
            <w:proofErr w:type="spellEnd"/>
            <w:r w:rsidRPr="00533974">
              <w:rPr>
                <w:rFonts w:ascii="Arial Narrow" w:hAnsi="Arial Narrow"/>
              </w:rPr>
              <w:t xml:space="preserve"> </w:t>
            </w:r>
          </w:p>
        </w:tc>
      </w:tr>
      <w:tr w:rsidR="00F0657D" w:rsidRPr="00533974" w14:paraId="6E18F893" w14:textId="77777777" w:rsidTr="00A5223A"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64D4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D44A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Wzrost konkurencyjności  mikro i małych firm  </w:t>
            </w:r>
            <w:r w:rsidRPr="00533974">
              <w:rPr>
                <w:rFonts w:ascii="Arial Narrow" w:hAnsi="Arial Narrow"/>
                <w:bCs/>
              </w:rPr>
              <w:t>do 2023 roku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C1FE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Przedsięwzięcie 1.2.1.   „CHEŁMŻA OŚRODKIEM PRZEDSIĘBIORCZOŚCI LOKALNEJ”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266F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Liczba wspartych inkubatorów przedsiębiorczości</w:t>
            </w:r>
          </w:p>
          <w:p w14:paraId="116C3F3A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- Liczba usług (nowych lub ulepszonych) świadczonych przez inkubatory przedsiębiorczości </w:t>
            </w:r>
          </w:p>
          <w:p w14:paraId="00C251D1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65D0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Liczba przedsiębiorstw korzystających z usług świadczonych przez inkubatory przedsiębiorczości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C0D0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Przyjęte wskaźniki produktu i rezultatu wynikają ze wskazanych w RPO WK-P na lata 2014-2020. Są adekwatne do celów – wzrost konkurencyjności lokalnych firm nastąpi poprzez wsparcie nieinwestycyjnie (skierowane do firm w początkowej fazie rozwoju) świadczone przez usługi inkubatora przedsiębiorczości. Rozwój nowych usług lub ulepszenie usług świadczonych przez firmy wzmocni ich pozycję na rynku gospodarczym, co wpłynie na rozwój gospodarczy</w:t>
            </w:r>
            <w:r w:rsidRPr="00E55815">
              <w:rPr>
                <w:rFonts w:ascii="Arial Narrow" w:hAnsi="Arial Narrow"/>
                <w:strike/>
                <w:color w:val="FF0000"/>
              </w:rPr>
              <w:t xml:space="preserve"> </w:t>
            </w:r>
          </w:p>
        </w:tc>
      </w:tr>
      <w:tr w:rsidR="00F0657D" w:rsidRPr="00533974" w14:paraId="3462C26C" w14:textId="77777777" w:rsidTr="00A5223A">
        <w:tc>
          <w:tcPr>
            <w:tcW w:w="1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519E9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lastRenderedPageBreak/>
              <w:t xml:space="preserve">Cel ogólny 2 </w:t>
            </w:r>
          </w:p>
          <w:p w14:paraId="11BFD8E3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Poprawa standardu życia na obszarze LSR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3CC2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Cel szczegółowy 2.1. Rewitalizacja miejscowości wiejskich o dużej koncentracji problemów społeczno-gospodarczych  </w:t>
            </w:r>
            <w:r w:rsidRPr="00533974">
              <w:rPr>
                <w:rFonts w:ascii="Arial Narrow" w:hAnsi="Arial Narrow"/>
                <w:bCs/>
              </w:rPr>
              <w:t>do 2023 roku</w:t>
            </w:r>
            <w:r w:rsidRPr="00533974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8C1C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Przedsięwzięcie 2.1.1</w:t>
            </w:r>
          </w:p>
          <w:p w14:paraId="07A6D967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„ODNOWIONE WSIE SZANSĄ DLA ICH MIESZKAŃCÓW”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05FB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Liczba obiektów infrastruktury zlokalizowanych na rewitalizowanych obszarach</w:t>
            </w:r>
          </w:p>
          <w:p w14:paraId="3AC5458D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Powierzchnia obszarów objętych rewitalizacją</w:t>
            </w:r>
          </w:p>
          <w:p w14:paraId="3D0A041F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Długość przebudowanych dróg gminnych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E131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Liczba osób korzystających ze zrewitalizowanych obszarów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FD06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Przyjęte wskaźniki produktu i rezultatu wynikają ze wskazanych w RPO WK-P na lata 2014-2020. Wskaźniki wprost odnoszą się do celu jakim jest rewitalizacja obszarów o dużej koncentracji problemów społeczno-gospodarczych. Poprawa stanu obszarów objętych rewitalizacją wpłynie na poprawę standardu życia na obszarze LSR.</w:t>
            </w:r>
          </w:p>
        </w:tc>
      </w:tr>
      <w:tr w:rsidR="00F0657D" w:rsidRPr="00533974" w14:paraId="1CE32712" w14:textId="77777777" w:rsidTr="00A5223A"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96AA5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2BBD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Cel szczegółowy 2.2.</w:t>
            </w:r>
          </w:p>
          <w:p w14:paraId="5953A56F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Powstanie  i rozwój atrakcyjnej bazy rekreacyjnej, kulturalnej, turystycznej i zabytkowej </w:t>
            </w:r>
            <w:r w:rsidRPr="00533974">
              <w:rPr>
                <w:rFonts w:ascii="Arial Narrow" w:hAnsi="Arial Narrow"/>
                <w:bCs/>
              </w:rPr>
              <w:t>do 2023 roku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80DE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Przedsięwzięcie 2.2.1</w:t>
            </w:r>
          </w:p>
          <w:p w14:paraId="56A2B3EA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„ZIEMIA GOTYKU ATRAKCYJNA DLA MIESZKAŃCÓW I TURYSTÓW”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0E2C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eastAsia="Arial" w:hAnsi="Arial Narrow"/>
              </w:rPr>
            </w:pPr>
            <w:r w:rsidRPr="00533974">
              <w:rPr>
                <w:rFonts w:ascii="Arial Narrow" w:eastAsia="Arial" w:hAnsi="Arial Narrow"/>
              </w:rPr>
              <w:t>- liczba rozwiniętych obiektów infrastruktury turystycznej, rekreacyjnej, kulturalnej</w:t>
            </w:r>
          </w:p>
          <w:p w14:paraId="4D75729E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liczba zabytków poddanych pracom restauratorskim lub konserwatorskim</w:t>
            </w:r>
          </w:p>
          <w:p w14:paraId="2DBAFFED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liczba podmiotów działających w obszarze kultury, które otrzymały wsparcie (w tym wyposażenie mające na celu szerzenie lokalnej kultury i dziedzictwa kulturowego)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E97B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Liczba  osób korzystających z rozwiniętej infrastruktury turystycznej, rekreacyjnej i kulturalnej</w:t>
            </w:r>
          </w:p>
          <w:p w14:paraId="5D221156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Liczba  osób odwiedzających obiekty i zabytki</w:t>
            </w:r>
          </w:p>
          <w:p w14:paraId="7F00019B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Liczba osób korzystających z oferty podmiotów działających w obszarze kultury które otrzymały wsparcie</w:t>
            </w:r>
          </w:p>
          <w:p w14:paraId="3E4A90B1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14:paraId="4D9DBA08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14:paraId="36F695AE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06B5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Przyjęte wskaźniki produktu i rezultatu zostały opracowane na postawie PROW 2014-2020. Są adekwatne do celów i przedsięwzięć LSR, ponieważ konkretna infrastruktura zrealizowana w LSR, odnowione zabytki i wsparte instytucje kultury (wyposażenie) wpłyną bezpośrednio na stworzenie dobrej, funkcjonalne i atrakcyjnej bazy rekreacyjnej, kulturalnej, turystycznej i zabytkowej. W ten sposób standard życia mieszkańców się podniesie.</w:t>
            </w:r>
          </w:p>
        </w:tc>
      </w:tr>
      <w:tr w:rsidR="00F0657D" w:rsidRPr="00533974" w14:paraId="4DE08D7C" w14:textId="77777777" w:rsidTr="00A5223A">
        <w:tc>
          <w:tcPr>
            <w:tcW w:w="1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EA4CC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Cel ogólny 3 </w:t>
            </w:r>
          </w:p>
          <w:p w14:paraId="36E4F5FC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Podniesienie poziomu </w:t>
            </w:r>
            <w:r w:rsidRPr="00533974">
              <w:rPr>
                <w:rFonts w:ascii="Arial Narrow" w:hAnsi="Arial Narrow"/>
              </w:rPr>
              <w:lastRenderedPageBreak/>
              <w:t>kapitału społecznego na obszarze LSR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9027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lastRenderedPageBreak/>
              <w:t>Cel szczegółowy 3.1.</w:t>
            </w:r>
          </w:p>
          <w:p w14:paraId="6B4FE635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lastRenderedPageBreak/>
              <w:t xml:space="preserve">Rozwijanie lokalnych inicjatyw społecznych  i kulturalnych </w:t>
            </w:r>
            <w:r w:rsidRPr="00533974">
              <w:rPr>
                <w:rFonts w:ascii="Arial Narrow" w:hAnsi="Arial Narrow"/>
                <w:bCs/>
              </w:rPr>
              <w:t>do 2023 roku</w:t>
            </w:r>
            <w:r w:rsidRPr="00533974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6860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lastRenderedPageBreak/>
              <w:t>Przedsięwzięcie 3.1.1</w:t>
            </w:r>
          </w:p>
          <w:p w14:paraId="62942515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lastRenderedPageBreak/>
              <w:t>„RAZEM DLA SIEBIE I DLA INNYCH”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7A5B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lastRenderedPageBreak/>
              <w:t xml:space="preserve">- liczba inicjatyw promujących lokalne dziedzictwo przyrodnicze, kulturowe i </w:t>
            </w:r>
            <w:r w:rsidRPr="00533974">
              <w:rPr>
                <w:rFonts w:ascii="Arial Narrow" w:hAnsi="Arial Narrow"/>
                <w:bCs/>
              </w:rPr>
              <w:lastRenderedPageBreak/>
              <w:t>historyczne oraz inne atrakcje turystyczne i produkty lokalne</w:t>
            </w:r>
          </w:p>
          <w:p w14:paraId="31E5EC32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</w:rPr>
              <w:t xml:space="preserve">- </w:t>
            </w:r>
            <w:r w:rsidRPr="00533974">
              <w:rPr>
                <w:rFonts w:ascii="Arial Narrow" w:hAnsi="Arial Narrow"/>
                <w:bCs/>
              </w:rPr>
              <w:t xml:space="preserve"> liczba działań edukacyjnych podnoszących wiedzę, w tym szkoleń</w:t>
            </w:r>
          </w:p>
          <w:p w14:paraId="5CA30CA9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>-  liczba materiałów promocyjno-informacyjnych</w:t>
            </w:r>
          </w:p>
          <w:p w14:paraId="762988B5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7560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</w:rPr>
              <w:lastRenderedPageBreak/>
              <w:t xml:space="preserve">- </w:t>
            </w:r>
            <w:r w:rsidRPr="00533974">
              <w:rPr>
                <w:rFonts w:ascii="Arial Narrow" w:hAnsi="Arial Narrow"/>
                <w:bCs/>
              </w:rPr>
              <w:t xml:space="preserve"> liczba osób uczestniczących w inicjatywach promujących lokalne dziedzictwo przyrodnicze, kulturowe i historyczne oraz inne </w:t>
            </w:r>
            <w:r w:rsidRPr="00533974">
              <w:rPr>
                <w:rFonts w:ascii="Arial Narrow" w:hAnsi="Arial Narrow"/>
                <w:bCs/>
              </w:rPr>
              <w:lastRenderedPageBreak/>
              <w:t>atrakcje turystyczne i produkty lokalne</w:t>
            </w:r>
          </w:p>
          <w:p w14:paraId="5299B3D3" w14:textId="77777777" w:rsidR="00F0657D" w:rsidRPr="00533974" w:rsidRDefault="00F0657D" w:rsidP="00A5223A">
            <w:pPr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 xml:space="preserve">-  liczba uczestników działań edukacyjnych podnoszących wiedzę, w tym szkoleń, w tym osób z grup </w:t>
            </w:r>
            <w:proofErr w:type="spellStart"/>
            <w:r w:rsidRPr="00533974">
              <w:rPr>
                <w:rFonts w:ascii="Arial Narrow" w:hAnsi="Arial Narrow"/>
                <w:bCs/>
              </w:rPr>
              <w:t>defaworyzowanych</w:t>
            </w:r>
            <w:proofErr w:type="spellEnd"/>
          </w:p>
          <w:p w14:paraId="6D947839" w14:textId="77777777" w:rsidR="00F0657D" w:rsidRPr="00533974" w:rsidRDefault="00F0657D" w:rsidP="00A5223A">
            <w:pPr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>- liczba odbiorców materiałów promocyjno-informacyjnych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02FD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lastRenderedPageBreak/>
              <w:t xml:space="preserve">Przyjęte wskaźniki produktu i rezultatu zostały opracowane na postawie PROW 2014-2020. Są adekwatne do celów i </w:t>
            </w:r>
            <w:r w:rsidRPr="00533974">
              <w:rPr>
                <w:rFonts w:ascii="Arial Narrow" w:hAnsi="Arial Narrow"/>
              </w:rPr>
              <w:lastRenderedPageBreak/>
              <w:t>przedsięwzięć LSR, będą służyć wzrostowi poziomu kapitału społecznego poprzez realizację wielu oddolnych inicjatyw.</w:t>
            </w:r>
          </w:p>
        </w:tc>
      </w:tr>
      <w:tr w:rsidR="00F0657D" w:rsidRPr="00533974" w14:paraId="33137360" w14:textId="77777777" w:rsidTr="00A5223A"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0A557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C589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Cel szczegółowy 3.2.</w:t>
            </w:r>
          </w:p>
          <w:p w14:paraId="05EDE4D3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Zwiększenie aktywności społeczno-zawodowej osób zagrożonych ubóstwem i wykluczeniem społecznym</w:t>
            </w:r>
            <w:r w:rsidRPr="00533974">
              <w:rPr>
                <w:rFonts w:ascii="Arial Narrow" w:hAnsi="Arial Narrow"/>
                <w:bCs/>
              </w:rPr>
              <w:t xml:space="preserve"> do 2023 roku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3425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Przedsięwzięcie 3.2.1</w:t>
            </w:r>
          </w:p>
          <w:p w14:paraId="758D1979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„LOKALNE OŚRODKI WŁĄCZENIA SPOŁECZNEGO”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3357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Liczba osób zagrożonych ubóstwem lub wykluczeniem społecznym objętych wsparciem w programie [osoby]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582A" w14:textId="77777777" w:rsidR="00F0657D" w:rsidRPr="00533974" w:rsidRDefault="00F0657D" w:rsidP="00A5223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533974">
              <w:rPr>
                <w:rFonts w:ascii="Arial Narrow" w:hAnsi="Arial Narrow"/>
                <w:color w:val="auto"/>
                <w:sz w:val="22"/>
                <w:szCs w:val="22"/>
              </w:rPr>
              <w:t xml:space="preserve">-  liczba osób zagrożonych ubóstwem lub wykluczeniem społecznym, poszukujących pracy po opuszczeniu programu </w:t>
            </w:r>
          </w:p>
          <w:p w14:paraId="115808A5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 liczba osób zagrożonych ubóstwem lub wykluczeniem społecznym pracujących po opuszczeniu programu (łącznie z pracującymi na własny rachunek)</w:t>
            </w:r>
          </w:p>
          <w:p w14:paraId="79505D0F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  Liczba osób zagrożonych ubóstwem lub wykluczeniem społecznym, u których wzrosła aktywność społeczna</w:t>
            </w:r>
          </w:p>
          <w:p w14:paraId="1B0EEE5B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CDBC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Przyjęte wskaźniki produktu i rezultatu wynikają ze wskazanych w RPO WK-P na lata 2014-2020. Wskaźniki wprost odnoszą się do celu jakim jest włączenie społeczne osób zagrożonych ubóstwem i wykluczeniem społecznym.</w:t>
            </w:r>
          </w:p>
        </w:tc>
      </w:tr>
      <w:tr w:rsidR="00F0657D" w:rsidRPr="00533974" w14:paraId="26C1DE70" w14:textId="77777777" w:rsidTr="00A5223A"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E7B2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4585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Cel szczegółowy 3.3</w:t>
            </w:r>
          </w:p>
          <w:p w14:paraId="78EDDF72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Aktywizacja i animacja lokalnej </w:t>
            </w:r>
            <w:r w:rsidRPr="00533974">
              <w:rPr>
                <w:rFonts w:ascii="Arial Narrow" w:hAnsi="Arial Narrow"/>
              </w:rPr>
              <w:lastRenderedPageBreak/>
              <w:t xml:space="preserve">społeczności </w:t>
            </w:r>
            <w:r w:rsidRPr="00533974">
              <w:rPr>
                <w:rFonts w:ascii="Arial Narrow" w:hAnsi="Arial Narrow"/>
                <w:bCs/>
              </w:rPr>
              <w:t>do 2023 roku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1A57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lastRenderedPageBreak/>
              <w:t>Przedsięwzięcie 3.3.1</w:t>
            </w:r>
          </w:p>
          <w:p w14:paraId="5DD9543F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 „LOKALNA GRUPA DZIAŁANIA </w:t>
            </w:r>
            <w:r w:rsidRPr="00533974">
              <w:rPr>
                <w:rFonts w:ascii="Arial Narrow" w:hAnsi="Arial Narrow"/>
              </w:rPr>
              <w:lastRenderedPageBreak/>
              <w:t>ANIMATOREM ŻYCIA SPOŁECZNEGO”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CA27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lastRenderedPageBreak/>
              <w:t>-liczba osobodni szkoleń dla pracowników LGD</w:t>
            </w:r>
          </w:p>
          <w:p w14:paraId="0F352F22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lastRenderedPageBreak/>
              <w:t>-liczba osobodni szkoleń dla członków organów LGD</w:t>
            </w:r>
          </w:p>
          <w:p w14:paraId="065DF3A9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>-  liczba podmiotów którym udzielono doradztwa</w:t>
            </w:r>
          </w:p>
          <w:p w14:paraId="5D5958BC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>-  liczba spotkań informacyjno-konsultacyjnych (spotkanie, konferencja, szkolenie, warsztat, forum, wyjazd studyjny)</w:t>
            </w:r>
          </w:p>
          <w:p w14:paraId="47AE02EE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>-  liczba publikacji informacyjno-promocyjnych</w:t>
            </w:r>
          </w:p>
          <w:p w14:paraId="79B34E1B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>- liczba działań promocyjnych LGD (stoiska, konkursy, artykuły)</w:t>
            </w:r>
          </w:p>
          <w:p w14:paraId="6EC8665B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>-  liczba zrealizowanych projektów współpracy, w tym współpracy międzynarodowej</w:t>
            </w:r>
          </w:p>
          <w:p w14:paraId="190B9757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  <w:bCs/>
              </w:rPr>
              <w:t>-  Liczba LGD uczestniczących w projektach współpracy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995D5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lastRenderedPageBreak/>
              <w:t>-  Liczba osób i podmiotów, które otrzymały wsparcie po udzielonym doradztwie świadczonym przez biuro LGD</w:t>
            </w:r>
          </w:p>
          <w:p w14:paraId="26B5F32F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lastRenderedPageBreak/>
              <w:t>-  Liczba osób uczestniczących w spotkaniach informacyjno-konsultacyjnych LGD</w:t>
            </w:r>
          </w:p>
          <w:p w14:paraId="2D3F0DA5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Liczba osób zadowolonych ze spotkań przeprowadzonych przez LGD</w:t>
            </w:r>
          </w:p>
          <w:p w14:paraId="66FB35ED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Liczba odbiorców publikacji informacyjno-promocyjnych LGD</w:t>
            </w:r>
          </w:p>
          <w:p w14:paraId="4E50ADC6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- Liczba odbiorców działań promocyjnych LGD </w:t>
            </w:r>
          </w:p>
          <w:p w14:paraId="08275542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Liczba projektów współpracy skierowanych do mieszkańców i turystów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6DA9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lastRenderedPageBreak/>
              <w:t xml:space="preserve">Przyjęte wskaźniki produktu i rezultatu wynikają ze wskazanych w PROW 2014-2020 i dodatkowych wynikających z planu komunikacji, będą przyczyniać się </w:t>
            </w:r>
            <w:r w:rsidRPr="00533974">
              <w:rPr>
                <w:rFonts w:ascii="Arial Narrow" w:hAnsi="Arial Narrow"/>
              </w:rPr>
              <w:lastRenderedPageBreak/>
              <w:t>do aktywizacji i animacji społecznej, a tym samym skutecznego wdrożenia LSR.</w:t>
            </w:r>
          </w:p>
        </w:tc>
      </w:tr>
    </w:tbl>
    <w:p w14:paraId="767F33B2" w14:textId="77777777" w:rsidR="00F0657D" w:rsidRPr="00533974" w:rsidRDefault="00F0657D" w:rsidP="00F0657D">
      <w:pPr>
        <w:pStyle w:val="Tekstprzypisudolnego"/>
        <w:spacing w:after="120" w:line="276" w:lineRule="auto"/>
        <w:jc w:val="both"/>
        <w:rPr>
          <w:rFonts w:ascii="Arial Narrow" w:eastAsia="Arial" w:hAnsi="Arial Narrow"/>
          <w:b/>
          <w:sz w:val="22"/>
          <w:szCs w:val="22"/>
        </w:rPr>
      </w:pPr>
    </w:p>
    <w:p w14:paraId="08EF18AC" w14:textId="77777777" w:rsidR="00F0657D" w:rsidRPr="00533974" w:rsidRDefault="00F0657D" w:rsidP="00F0657D">
      <w:pPr>
        <w:pStyle w:val="Tekstprzypisudolnego"/>
        <w:spacing w:after="120" w:line="276" w:lineRule="auto"/>
        <w:ind w:left="708"/>
        <w:jc w:val="both"/>
        <w:rPr>
          <w:rFonts w:ascii="Arial Narrow" w:eastAsia="Arial" w:hAnsi="Arial Narrow"/>
          <w:b/>
          <w:color w:val="C00000"/>
          <w:sz w:val="22"/>
          <w:szCs w:val="22"/>
        </w:rPr>
      </w:pPr>
      <w:r w:rsidRPr="00533974">
        <w:rPr>
          <w:rFonts w:ascii="Arial Narrow" w:eastAsia="Arial" w:hAnsi="Arial Narrow"/>
          <w:b/>
          <w:color w:val="C00000"/>
          <w:sz w:val="22"/>
          <w:szCs w:val="22"/>
        </w:rPr>
        <w:t>V.7. Źródła pozyskania danych do pomiaru.</w:t>
      </w:r>
    </w:p>
    <w:p w14:paraId="42C9227E" w14:textId="6DF29C91" w:rsidR="00F0657D" w:rsidRPr="00533974" w:rsidRDefault="00F0657D" w:rsidP="00F0657D">
      <w:pPr>
        <w:pStyle w:val="Tekstprzypisudolnego"/>
        <w:shd w:val="clear" w:color="auto" w:fill="FFFFFF"/>
        <w:spacing w:after="120" w:line="276" w:lineRule="auto"/>
        <w:jc w:val="both"/>
        <w:rPr>
          <w:rFonts w:ascii="Arial Narrow" w:eastAsia="Arial" w:hAnsi="Arial Narrow"/>
          <w:sz w:val="22"/>
          <w:szCs w:val="22"/>
        </w:rPr>
      </w:pPr>
      <w:r w:rsidRPr="00533974">
        <w:rPr>
          <w:rFonts w:ascii="Arial Narrow" w:eastAsia="Arial" w:hAnsi="Arial Narrow"/>
          <w:sz w:val="22"/>
          <w:szCs w:val="22"/>
        </w:rPr>
        <w:t xml:space="preserve">Dane do pomiaru wskaźników produktu i rezultatu będą pozyskiwane na dwóch etapach – na etapie wyboru operacji, gdzie będzie badane w jaki sposób i w jakim stopniu dana operacja będzie realizować wskaźniki określone w LSR, oraz na etapie rozliczenia operacji kiedy to Beneficjent będzie rozliczał konkretne wskaźniki produktu i rezultatu. Zrealizowane wskaźniki zostaną przedstawione w ankiecie monitorującej składanej do biura LGD po wypłacie środków z tytułu końcowego wniosku o płatność a w przypadku grantów, Beneficjenci będą się rozliczać składając wniosek o płatność i sprawozdania do LGD, a następnie LGD będzie całościowo rozliczać projekt grantowy w SW.  W </w:t>
      </w:r>
      <w:r w:rsidRPr="00533974">
        <w:rPr>
          <w:rFonts w:ascii="Arial Narrow" w:eastAsia="Arial" w:hAnsi="Arial Narrow"/>
          <w:sz w:val="22"/>
          <w:szCs w:val="22"/>
        </w:rPr>
        <w:lastRenderedPageBreak/>
        <w:t>przypadku projektów własnych, wdrażania projektów współpracy, aktywizacji LGD będzie sporządzać sprawozdania wewnętrzne z monitorowania LSR oraz badać stopień realizacji zakresu rzeczowego i finansowego LSR w formie badań ewaluacyjnych. Ponadto LGD będzie sporządzać wnioski o płatność i sprawozdania dla SW przy rozliczeniu działań własnych. Wskaźniki oddziaływania są oszacowane na podstawie danych Głównego Urzędu Statystycznego w tzw. Banku Danych Lokalnych oraz Ministerstwa Finansów i Urzędów Gmin.</w:t>
      </w:r>
    </w:p>
    <w:p w14:paraId="393D00EF" w14:textId="77777777" w:rsidR="00F0657D" w:rsidRPr="00533974" w:rsidRDefault="00F0657D" w:rsidP="00F0657D">
      <w:pPr>
        <w:pStyle w:val="Tekstprzypisudolnego"/>
        <w:spacing w:after="120" w:line="276" w:lineRule="auto"/>
        <w:ind w:left="708"/>
        <w:jc w:val="both"/>
        <w:rPr>
          <w:rFonts w:ascii="Arial Narrow" w:eastAsia="Arial" w:hAnsi="Arial Narrow"/>
          <w:b/>
          <w:color w:val="C00000"/>
          <w:sz w:val="22"/>
          <w:szCs w:val="22"/>
        </w:rPr>
      </w:pPr>
      <w:r w:rsidRPr="00533974">
        <w:rPr>
          <w:rFonts w:ascii="Arial Narrow" w:eastAsia="Arial" w:hAnsi="Arial Narrow"/>
          <w:b/>
          <w:color w:val="C00000"/>
          <w:sz w:val="22"/>
          <w:szCs w:val="22"/>
        </w:rPr>
        <w:t xml:space="preserve">V.8. Sposób i częstotliwość dokonywania pomiaru, uaktualniania danych </w:t>
      </w:r>
    </w:p>
    <w:p w14:paraId="74599D66" w14:textId="77777777" w:rsidR="00F0657D" w:rsidRPr="00533974" w:rsidRDefault="00F0657D" w:rsidP="00F0657D">
      <w:pPr>
        <w:pStyle w:val="Tekstprzypisudolnego"/>
        <w:shd w:val="clear" w:color="auto" w:fill="FFFFFF"/>
        <w:spacing w:after="120" w:line="276" w:lineRule="auto"/>
        <w:jc w:val="both"/>
        <w:rPr>
          <w:rFonts w:ascii="Arial Narrow" w:eastAsia="Arial" w:hAnsi="Arial Narrow"/>
          <w:sz w:val="22"/>
          <w:szCs w:val="22"/>
        </w:rPr>
      </w:pPr>
      <w:r w:rsidRPr="00533974">
        <w:rPr>
          <w:rFonts w:ascii="Arial Narrow" w:eastAsia="Arial" w:hAnsi="Arial Narrow"/>
          <w:sz w:val="22"/>
          <w:szCs w:val="22"/>
        </w:rPr>
        <w:t xml:space="preserve">W ramach prowadzonych czynności monitorujących, Dyrektor Biura będzie odpowiadał za monitorowanie planu działania i budżetu LSR. W ramach czynności planowane jest </w:t>
      </w:r>
      <w:r w:rsidRPr="00533974">
        <w:rPr>
          <w:rFonts w:ascii="Arial Narrow" w:hAnsi="Arial Narrow"/>
          <w:sz w:val="22"/>
          <w:szCs w:val="22"/>
        </w:rPr>
        <w:t>bieżące monitorowanie i sporządzanie co pół roku sprawozdań z monitoringu</w:t>
      </w:r>
      <w:r w:rsidRPr="00533974">
        <w:rPr>
          <w:rFonts w:ascii="Arial Narrow" w:eastAsia="Arial" w:hAnsi="Arial Narrow"/>
          <w:sz w:val="22"/>
          <w:szCs w:val="22"/>
        </w:rPr>
        <w:t xml:space="preserve"> w zakresie oceny postępu rzeczowego, czasowego i finansowego realizacji planu działania w odniesieniu do wskaźników produktu, rezultatu, celów i przedsięwzięć. Dane w zakresie konkretnych produktów i rezultatów realizacji danych przedsięwzięć będą podawane przez Beneficjentów w formie oświadczenia w ankiecie monitorującej wraz z dołączoną dokumentacją potwierdzającą realizację operacji w zakresie zakładanym we wniosku o wsparcie. Ankiety będą składane w biurze LGD (osobiście lub pocztą), weryfikowane, a następnie wprowadzane do elektronicznego zestawienia np. </w:t>
      </w:r>
      <w:proofErr w:type="spellStart"/>
      <w:r w:rsidRPr="00533974">
        <w:rPr>
          <w:rFonts w:ascii="Arial Narrow" w:eastAsia="Arial" w:hAnsi="Arial Narrow"/>
          <w:sz w:val="22"/>
          <w:szCs w:val="22"/>
        </w:rPr>
        <w:t>excel</w:t>
      </w:r>
      <w:proofErr w:type="spellEnd"/>
      <w:r w:rsidRPr="00533974">
        <w:rPr>
          <w:rFonts w:ascii="Arial Narrow" w:eastAsia="Arial" w:hAnsi="Arial Narrow"/>
          <w:sz w:val="22"/>
          <w:szCs w:val="22"/>
        </w:rPr>
        <w:t>. Bieżące monitorowanie wskaźników ma znaczenie w kwestiach ogłaszania naborów na kolejne zakresy tematyczne. Jeśli w danym zakresie zostaną osiągnięte wskaźniki, nabór wniosków nie będzie mógł obejmować takiego wskaźnika bez aktualizacji LSR zatwierdzonej przez SW.</w:t>
      </w:r>
    </w:p>
    <w:p w14:paraId="2CF84452" w14:textId="77777777" w:rsidR="00F0657D" w:rsidRPr="00533974" w:rsidRDefault="00F0657D" w:rsidP="00F0657D">
      <w:pPr>
        <w:pStyle w:val="Tekstprzypisudolnego"/>
        <w:spacing w:after="120" w:line="276" w:lineRule="auto"/>
        <w:ind w:left="708"/>
        <w:jc w:val="both"/>
        <w:rPr>
          <w:rFonts w:ascii="Arial Narrow" w:eastAsia="Arial" w:hAnsi="Arial Narrow"/>
          <w:b/>
          <w:color w:val="C00000"/>
          <w:sz w:val="22"/>
          <w:szCs w:val="22"/>
        </w:rPr>
      </w:pPr>
      <w:r w:rsidRPr="00533974">
        <w:rPr>
          <w:rFonts w:ascii="Arial Narrow" w:eastAsia="Arial" w:hAnsi="Arial Narrow"/>
          <w:b/>
          <w:color w:val="C00000"/>
          <w:sz w:val="22"/>
          <w:szCs w:val="22"/>
        </w:rPr>
        <w:t xml:space="preserve">V.9. Stan początkowy wskaźnika oraz wyjaśnienie sposobu jego ustalenia. </w:t>
      </w:r>
    </w:p>
    <w:p w14:paraId="4B61D7C7" w14:textId="77777777" w:rsidR="00F0657D" w:rsidRPr="00533974" w:rsidRDefault="00F0657D" w:rsidP="00F0657D">
      <w:pPr>
        <w:pStyle w:val="Tekstprzypisudolnego"/>
        <w:shd w:val="clear" w:color="auto" w:fill="FFFFFF"/>
        <w:spacing w:after="120" w:line="276" w:lineRule="auto"/>
        <w:jc w:val="both"/>
        <w:rPr>
          <w:rFonts w:ascii="Arial Narrow" w:eastAsia="Arial" w:hAnsi="Arial Narrow"/>
          <w:sz w:val="22"/>
          <w:szCs w:val="22"/>
        </w:rPr>
      </w:pPr>
      <w:r w:rsidRPr="00533974">
        <w:rPr>
          <w:rFonts w:ascii="Arial Narrow" w:eastAsia="Arial" w:hAnsi="Arial Narrow"/>
          <w:sz w:val="22"/>
          <w:szCs w:val="22"/>
        </w:rPr>
        <w:t xml:space="preserve">Stan początkowy wskaźników oddziaływania został ustalony na podstawie najbardziej aktualnych danych statystyki publicznej – czyli dane na koniec 2014 roku. Natomiast stan początkowy produktu i rezultatu jest ustalony na poziomie „0” ponieważ dotyczy produktów i rezultatów, które powstaną w wyniku realizacji LSR. W odniesieniu do czasu pomiaru realizacji wskaźników produktu i rezultatu stan początkowy został ustalony na 2016 roku, czyli na rok rozpoczęcia realizacji LSR. </w:t>
      </w:r>
    </w:p>
    <w:p w14:paraId="039FCCE8" w14:textId="77777777" w:rsidR="00F0657D" w:rsidRPr="00533974" w:rsidRDefault="00F0657D" w:rsidP="00F0657D">
      <w:pPr>
        <w:pStyle w:val="Tekstprzypisudolnego"/>
        <w:spacing w:after="120" w:line="276" w:lineRule="auto"/>
        <w:ind w:left="708"/>
        <w:jc w:val="both"/>
        <w:rPr>
          <w:rFonts w:ascii="Arial Narrow" w:eastAsia="Arial" w:hAnsi="Arial Narrow"/>
          <w:b/>
          <w:color w:val="C00000"/>
          <w:sz w:val="22"/>
          <w:szCs w:val="22"/>
        </w:rPr>
      </w:pPr>
      <w:r w:rsidRPr="00533974">
        <w:rPr>
          <w:rFonts w:ascii="Arial Narrow" w:eastAsia="Arial" w:hAnsi="Arial Narrow"/>
          <w:b/>
          <w:color w:val="C00000"/>
          <w:sz w:val="22"/>
          <w:szCs w:val="22"/>
        </w:rPr>
        <w:t>V.10 Stan docelowy wskaźnika oraz wyjaśnienie dotyczące sposobu jego ustalenia</w:t>
      </w:r>
    </w:p>
    <w:p w14:paraId="03149F74" w14:textId="0F6D5486" w:rsidR="00F0657D" w:rsidRPr="00F0657D" w:rsidRDefault="00F0657D" w:rsidP="00F0657D">
      <w:pPr>
        <w:jc w:val="both"/>
        <w:rPr>
          <w:rFonts w:ascii="Arial Narrow" w:hAnsi="Arial Narrow"/>
          <w:bCs/>
        </w:rPr>
      </w:pPr>
      <w:r w:rsidRPr="00533974">
        <w:rPr>
          <w:rFonts w:ascii="Arial Narrow" w:hAnsi="Arial Narrow"/>
          <w:bCs/>
        </w:rPr>
        <w:t>Stan docelowy wskaźników produktu jest liczony na koniec 2023 roku, choć dane dostępne mogą być za 2022, należy jednak pamiętać, że oddziaływania realizacji LSR jest odroczone w czasie. Niektóre efekty podjętej interwencji będą widoczne dopiero po kilku latach od zakończenia realizacji LSR. Natomiast wskaźniki produktu i rezultatu odnoszące się do konkretnych celów i przedsięwzięć będą kumulatywnie zliczane na koniec 2018, 2021 i 2023 roku (na podstawie operacji/grantów/działań własnych LGD w ramach funkcjonowania, które zostały rozliczone i wypłacone).</w:t>
      </w:r>
    </w:p>
    <w:p w14:paraId="4935DADD" w14:textId="77777777" w:rsidR="00F0657D" w:rsidRPr="00533974" w:rsidRDefault="00F0657D" w:rsidP="00F0657D">
      <w:pPr>
        <w:pStyle w:val="Bezodstpw"/>
        <w:jc w:val="center"/>
        <w:rPr>
          <w:rFonts w:ascii="Arial Narrow" w:hAnsi="Arial Narrow"/>
          <w:b/>
        </w:rPr>
      </w:pPr>
    </w:p>
    <w:p w14:paraId="321A3332" w14:textId="77777777" w:rsidR="00F0657D" w:rsidRPr="00533974" w:rsidRDefault="00F0657D" w:rsidP="00F0657D">
      <w:pPr>
        <w:pStyle w:val="Bezodstpw"/>
        <w:rPr>
          <w:rFonts w:ascii="Arial Narrow" w:hAnsi="Arial Narrow"/>
          <w:b/>
        </w:rPr>
      </w:pPr>
      <w:r w:rsidRPr="00533974">
        <w:rPr>
          <w:rFonts w:ascii="Arial Narrow" w:hAnsi="Arial Narrow"/>
          <w:b/>
        </w:rPr>
        <w:t>Tabela 5.1. Matryca powiązań diagnozy obszaru i ludności, analizy SWOT oraz celów i wskaźników</w:t>
      </w:r>
    </w:p>
    <w:tbl>
      <w:tblPr>
        <w:tblpPr w:leftFromText="141" w:rightFromText="141" w:vertAnchor="text" w:horzAnchor="margin" w:tblpXSpec="center" w:tblpY="360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275"/>
        <w:gridCol w:w="1560"/>
        <w:gridCol w:w="1701"/>
        <w:gridCol w:w="1842"/>
        <w:gridCol w:w="2410"/>
        <w:gridCol w:w="1655"/>
        <w:gridCol w:w="1923"/>
      </w:tblGrid>
      <w:tr w:rsidR="00F0657D" w:rsidRPr="00533974" w14:paraId="662BC02A" w14:textId="77777777" w:rsidTr="00A5223A">
        <w:trPr>
          <w:trHeight w:val="856"/>
        </w:trPr>
        <w:tc>
          <w:tcPr>
            <w:tcW w:w="2802" w:type="dxa"/>
          </w:tcPr>
          <w:p w14:paraId="322AC6A7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  <w:bCs/>
              </w:rPr>
              <w:t>Zidentyfikowane problemy/</w:t>
            </w:r>
            <w:r w:rsidRPr="00533974">
              <w:rPr>
                <w:rFonts w:ascii="Arial Narrow" w:hAnsi="Arial Narrow"/>
                <w:b/>
                <w:bCs/>
                <w:i/>
              </w:rPr>
              <w:t>wyzwania społeczno-ekonomiczne</w:t>
            </w:r>
            <w:r w:rsidRPr="0053397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275" w:type="dxa"/>
          </w:tcPr>
          <w:p w14:paraId="2E13C511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  <w:bCs/>
              </w:rPr>
              <w:t xml:space="preserve">Cel ogólny </w:t>
            </w:r>
          </w:p>
        </w:tc>
        <w:tc>
          <w:tcPr>
            <w:tcW w:w="1560" w:type="dxa"/>
          </w:tcPr>
          <w:p w14:paraId="477BF331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  <w:bCs/>
              </w:rPr>
              <w:t xml:space="preserve">Cele szczegółowe </w:t>
            </w:r>
          </w:p>
        </w:tc>
        <w:tc>
          <w:tcPr>
            <w:tcW w:w="1701" w:type="dxa"/>
          </w:tcPr>
          <w:p w14:paraId="792D8CB8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  <w:bCs/>
              </w:rPr>
              <w:t xml:space="preserve">Planowane przedsięwzięcia </w:t>
            </w:r>
          </w:p>
        </w:tc>
        <w:tc>
          <w:tcPr>
            <w:tcW w:w="1842" w:type="dxa"/>
          </w:tcPr>
          <w:p w14:paraId="637C5A97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  <w:bCs/>
              </w:rPr>
              <w:t xml:space="preserve">Produkty </w:t>
            </w:r>
          </w:p>
        </w:tc>
        <w:tc>
          <w:tcPr>
            <w:tcW w:w="2410" w:type="dxa"/>
          </w:tcPr>
          <w:p w14:paraId="34AC347D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  <w:bCs/>
              </w:rPr>
              <w:t xml:space="preserve">Rezultaty </w:t>
            </w:r>
          </w:p>
        </w:tc>
        <w:tc>
          <w:tcPr>
            <w:tcW w:w="1655" w:type="dxa"/>
          </w:tcPr>
          <w:p w14:paraId="4D666CE3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  <w:bCs/>
              </w:rPr>
              <w:t xml:space="preserve">Oddziaływanie </w:t>
            </w:r>
          </w:p>
        </w:tc>
        <w:tc>
          <w:tcPr>
            <w:tcW w:w="1923" w:type="dxa"/>
          </w:tcPr>
          <w:p w14:paraId="6D6C1342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  <w:bCs/>
              </w:rPr>
              <w:t xml:space="preserve">Czynniki zewnętrzne mające wpływ na realizację działań i </w:t>
            </w:r>
            <w:r w:rsidRPr="00533974">
              <w:rPr>
                <w:rFonts w:ascii="Arial Narrow" w:hAnsi="Arial Narrow"/>
                <w:b/>
                <w:bCs/>
              </w:rPr>
              <w:lastRenderedPageBreak/>
              <w:t xml:space="preserve">osiągnięcie wskaźników </w:t>
            </w:r>
          </w:p>
        </w:tc>
      </w:tr>
      <w:tr w:rsidR="00F0657D" w:rsidRPr="00533974" w14:paraId="3CF0C0D1" w14:textId="77777777" w:rsidTr="00A5223A">
        <w:trPr>
          <w:trHeight w:val="5656"/>
        </w:trPr>
        <w:tc>
          <w:tcPr>
            <w:tcW w:w="2802" w:type="dxa"/>
            <w:tcBorders>
              <w:bottom w:val="single" w:sz="4" w:space="0" w:color="auto"/>
            </w:tcBorders>
          </w:tcPr>
          <w:p w14:paraId="3777E865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lastRenderedPageBreak/>
              <w:t>Niski poziom rozwoju lokalnej przedsiębiorczości i związane z tym zbyt mała liczba miejsc pracy,</w:t>
            </w:r>
          </w:p>
          <w:p w14:paraId="0E1B3C11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Duża liczba osób w trudnej sytuacji życiowej na rynku pracy (niepełnosprawni)</w:t>
            </w:r>
          </w:p>
          <w:p w14:paraId="45DC15B1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Wysoki poziom bezrobocia,</w:t>
            </w:r>
          </w:p>
          <w:p w14:paraId="27390603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Słaba skuteczność w pozyskiwaniu inwestorów zewnętrznych, ograniczony dostęp do placówek opieki nad dziećmi i osobami starszymi, niezaspokojona potrzeba do usług specjalistycznych/ </w:t>
            </w:r>
            <w:r w:rsidRPr="00533974">
              <w:rPr>
                <w:rFonts w:ascii="Arial Narrow" w:hAnsi="Arial Narrow"/>
                <w:i/>
              </w:rPr>
              <w:t>bardzo dobre położenie komunikacyjne,  tereny inwestycyjne, dobrze rozwinięta sieć dróg w gminach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14:paraId="51A86B58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Cel ogólny 1 </w:t>
            </w:r>
            <w:r w:rsidRPr="00533974">
              <w:rPr>
                <w:rFonts w:ascii="Arial Narrow" w:hAnsi="Arial Narrow"/>
                <w:b/>
                <w:bCs/>
              </w:rPr>
              <w:t xml:space="preserve"> </w:t>
            </w:r>
            <w:r w:rsidRPr="00533974">
              <w:rPr>
                <w:rFonts w:ascii="Arial Narrow" w:hAnsi="Arial Narrow"/>
                <w:bCs/>
              </w:rPr>
              <w:t xml:space="preserve">Wzrost gospodarczy obszaru LSR Ziemia Gotyku </w:t>
            </w:r>
          </w:p>
          <w:p w14:paraId="452AE908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A3ABE7C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Cel szczegółowy 1 .1. Tworzenie nowych miejsc pracy, w tym dla grup </w:t>
            </w:r>
            <w:proofErr w:type="spellStart"/>
            <w:r w:rsidRPr="00533974">
              <w:rPr>
                <w:rFonts w:ascii="Arial Narrow" w:hAnsi="Arial Narrow"/>
              </w:rPr>
              <w:t>defaworyzowanych</w:t>
            </w:r>
            <w:proofErr w:type="spellEnd"/>
            <w:r w:rsidRPr="00533974">
              <w:rPr>
                <w:rFonts w:ascii="Arial Narrow" w:hAnsi="Arial Narrow"/>
              </w:rPr>
              <w:t xml:space="preserve"> </w:t>
            </w:r>
            <w:r w:rsidRPr="00533974">
              <w:rPr>
                <w:rFonts w:ascii="Arial Narrow" w:hAnsi="Arial Narrow"/>
                <w:bCs/>
              </w:rPr>
              <w:t>do 2023 roku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AA6812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Przedsięwzięcie 1.1.1 </w:t>
            </w:r>
          </w:p>
          <w:p w14:paraId="56677040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  <w:b/>
              </w:rPr>
              <w:t>„TU ŻYJĘ I TU PRACUJĘ”  - NOWE MIEJSCA PRACY NA ZIEMI GOTYKU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94A2ECD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Produkt 1 </w:t>
            </w:r>
          </w:p>
          <w:p w14:paraId="0DF2495D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Liczba operacji polegających na utworzeniu nowego przedsiębiorstwa</w:t>
            </w:r>
          </w:p>
          <w:p w14:paraId="22F534ED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Produkt 2</w:t>
            </w:r>
          </w:p>
          <w:p w14:paraId="33FC2E28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Liczba operacji polegających na rozwoju istniejącego przedsiębiorstwa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C838800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Rezultat 1 </w:t>
            </w:r>
          </w:p>
          <w:p w14:paraId="0D054F2E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Liczba utworzonych miejsc pracy (ogółem) w tym samozatrudnienie</w:t>
            </w:r>
          </w:p>
          <w:p w14:paraId="1FBB4FD6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14:paraId="6FF27A17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Oddziaływanie 1 </w:t>
            </w:r>
          </w:p>
          <w:p w14:paraId="4442AAC8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Zmniejszenie udziału bezrobotnych zarejestrowanych w liczbie ludności w wieku produkcyjnym wg płci (ogółem)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14:paraId="4C9EA02F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Możliwość pozyskania środków z UE, udział w Zintegrowanych Inwestycjach Terytorialnych (ZIT) dla Bydgosko-Toruńskiego Obszaru Terytorialnego, bliskość Torunia i Bydgoszczy jako dużych aglomeracji miejskich i instytucjami otoczenia biznesu,  </w:t>
            </w:r>
          </w:p>
          <w:p w14:paraId="7C7409A1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14:paraId="0AA26E89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14:paraId="147739CA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F0657D" w:rsidRPr="00533974" w14:paraId="401C40A6" w14:textId="77777777" w:rsidTr="00A5223A">
        <w:trPr>
          <w:trHeight w:val="554"/>
        </w:trPr>
        <w:tc>
          <w:tcPr>
            <w:tcW w:w="2802" w:type="dxa"/>
          </w:tcPr>
          <w:p w14:paraId="7B21E1DF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Brak wsparcia prawno-organizacyjnego dla młodych przedsiębiorców, brak inkubatorów przedsiębiorczości/ </w:t>
            </w:r>
          </w:p>
          <w:p w14:paraId="5DE320F2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</w:rPr>
            </w:pPr>
            <w:r w:rsidRPr="00533974">
              <w:rPr>
                <w:rFonts w:ascii="Arial Narrow" w:hAnsi="Arial Narrow"/>
                <w:i/>
              </w:rPr>
              <w:lastRenderedPageBreak/>
              <w:t xml:space="preserve">funkcjonowanie miejskiego targowiska w Chełmży, bardzo dobre położenie komunikacyjne </w:t>
            </w:r>
          </w:p>
        </w:tc>
        <w:tc>
          <w:tcPr>
            <w:tcW w:w="1275" w:type="dxa"/>
            <w:vMerge/>
          </w:tcPr>
          <w:p w14:paraId="6D73C458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0D405B68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14:paraId="78FF6CEF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Cel szczegółowy 1 .2. Wzrost konkurencyjności  mikro i małych </w:t>
            </w:r>
            <w:r w:rsidRPr="00533974">
              <w:rPr>
                <w:rFonts w:ascii="Arial Narrow" w:hAnsi="Arial Narrow"/>
              </w:rPr>
              <w:lastRenderedPageBreak/>
              <w:t xml:space="preserve">firm  </w:t>
            </w:r>
            <w:r w:rsidRPr="00533974">
              <w:rPr>
                <w:rFonts w:ascii="Arial Narrow" w:hAnsi="Arial Narrow"/>
                <w:bCs/>
              </w:rPr>
              <w:t>do 2023 roku</w:t>
            </w:r>
          </w:p>
        </w:tc>
        <w:tc>
          <w:tcPr>
            <w:tcW w:w="1701" w:type="dxa"/>
          </w:tcPr>
          <w:p w14:paraId="7A0309F4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14:paraId="61A1BCAA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Przedsięwzięcie 1.2.1.</w:t>
            </w:r>
          </w:p>
          <w:p w14:paraId="14CFBCAC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  <w:b/>
              </w:rPr>
              <w:t xml:space="preserve">„CHEŁMŻA OŚRODKIEM </w:t>
            </w:r>
            <w:r w:rsidRPr="00533974">
              <w:rPr>
                <w:rFonts w:ascii="Arial Narrow" w:hAnsi="Arial Narrow"/>
                <w:b/>
              </w:rPr>
              <w:lastRenderedPageBreak/>
              <w:t>PRZEDSIĘBIORCZOŚCI LOKALNEJ”</w:t>
            </w:r>
          </w:p>
        </w:tc>
        <w:tc>
          <w:tcPr>
            <w:tcW w:w="1842" w:type="dxa"/>
          </w:tcPr>
          <w:p w14:paraId="0085D014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lastRenderedPageBreak/>
              <w:t>Produkt 3</w:t>
            </w:r>
          </w:p>
          <w:p w14:paraId="288C4E95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Liczba wspartych inkubatorów przedsiębiorczości</w:t>
            </w:r>
          </w:p>
          <w:p w14:paraId="29AF7044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lastRenderedPageBreak/>
              <w:t>Produkt 4</w:t>
            </w:r>
          </w:p>
          <w:p w14:paraId="4A72A048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- Liczba usług (nowych lub ulepszonych) świadczonych przez inkubatory przedsiębiorczości </w:t>
            </w:r>
          </w:p>
          <w:p w14:paraId="2A7BB580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</w:p>
          <w:p w14:paraId="66EEA84B" w14:textId="77777777" w:rsidR="00F0657D" w:rsidRPr="00533974" w:rsidRDefault="00F0657D" w:rsidP="00A5223A">
            <w:pPr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10" w:type="dxa"/>
          </w:tcPr>
          <w:p w14:paraId="6CBB394F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lastRenderedPageBreak/>
              <w:t>Rezultat 2</w:t>
            </w:r>
          </w:p>
          <w:p w14:paraId="65927366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- Wzrost zatrudnienia we wspieranych przedsiębiorstwach (w </w:t>
            </w:r>
            <w:r w:rsidRPr="00533974">
              <w:rPr>
                <w:rFonts w:ascii="Arial Narrow" w:hAnsi="Arial Narrow"/>
              </w:rPr>
              <w:lastRenderedPageBreak/>
              <w:t>przeliczeniu na pełne etaty średnioroczne)</w:t>
            </w:r>
          </w:p>
          <w:p w14:paraId="3E61F8E1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Rezultat 3</w:t>
            </w:r>
          </w:p>
          <w:p w14:paraId="4F95ADFF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Liczba nowych produktów / usług wprowadzonych w przedsiębiorstwie</w:t>
            </w:r>
          </w:p>
          <w:p w14:paraId="3C40FCCF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Rezultat 4</w:t>
            </w:r>
          </w:p>
          <w:p w14:paraId="242F5DA1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Liczba udoskonalanych produktów / usług wprowadzonych w przedsiębiorstwie</w:t>
            </w:r>
          </w:p>
          <w:p w14:paraId="4827A774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Rezultat 5</w:t>
            </w:r>
          </w:p>
          <w:p w14:paraId="344FEF4C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Liczba przedsiębiorstw korzystających z usług świadczonych przez inkubatory przedsiębiorczości</w:t>
            </w:r>
          </w:p>
        </w:tc>
        <w:tc>
          <w:tcPr>
            <w:tcW w:w="1655" w:type="dxa"/>
          </w:tcPr>
          <w:p w14:paraId="799C0E7F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lastRenderedPageBreak/>
              <w:t xml:space="preserve">Oddziaływanie 2 </w:t>
            </w:r>
          </w:p>
          <w:p w14:paraId="72E520CF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Wzrost liczby</w:t>
            </w:r>
            <w:r w:rsidRPr="00533974">
              <w:rPr>
                <w:rFonts w:ascii="Arial Narrow" w:hAnsi="Arial Narrow"/>
                <w:b/>
              </w:rPr>
              <w:t xml:space="preserve"> </w:t>
            </w:r>
            <w:r w:rsidRPr="00533974">
              <w:rPr>
                <w:rFonts w:ascii="Arial Narrow" w:hAnsi="Arial Narrow"/>
              </w:rPr>
              <w:t xml:space="preserve">podmiotów wpisanych do rejestru REGON </w:t>
            </w:r>
            <w:r w:rsidRPr="00533974">
              <w:rPr>
                <w:rFonts w:ascii="Arial Narrow" w:hAnsi="Arial Narrow"/>
              </w:rPr>
              <w:lastRenderedPageBreak/>
              <w:t>na 10 tys. ludności</w:t>
            </w:r>
          </w:p>
        </w:tc>
        <w:tc>
          <w:tcPr>
            <w:tcW w:w="1923" w:type="dxa"/>
          </w:tcPr>
          <w:p w14:paraId="5B289D02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lastRenderedPageBreak/>
              <w:t xml:space="preserve">ograniczony potencjał rozwojowy mikro przedsiębiorstw ze względu na wysokie koszty prowadzenia </w:t>
            </w:r>
            <w:r w:rsidRPr="00533974">
              <w:rPr>
                <w:rFonts w:ascii="Arial Narrow" w:hAnsi="Arial Narrow"/>
              </w:rPr>
              <w:lastRenderedPageBreak/>
              <w:t>działalności i utrzymania miejsc pracy, utworzenie inkubatora przedsiębiorczości,</w:t>
            </w:r>
          </w:p>
        </w:tc>
      </w:tr>
      <w:tr w:rsidR="00F0657D" w:rsidRPr="00533974" w14:paraId="5859E286" w14:textId="77777777" w:rsidTr="00A5223A">
        <w:trPr>
          <w:trHeight w:val="314"/>
        </w:trPr>
        <w:tc>
          <w:tcPr>
            <w:tcW w:w="2802" w:type="dxa"/>
          </w:tcPr>
          <w:p w14:paraId="16E901DD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lastRenderedPageBreak/>
              <w:t xml:space="preserve">Słaba skuteczność w pozyskiwaniu inwestorów zewnętrznych </w:t>
            </w:r>
          </w:p>
          <w:p w14:paraId="03F941CC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Duża liczba osób w trudnej sytuacji życiowej na rynku pracy (niepełnosprawni), wysoki poziom bezrobocia,</w:t>
            </w:r>
          </w:p>
          <w:p w14:paraId="0C5DDFAB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lastRenderedPageBreak/>
              <w:t xml:space="preserve">wzrost liczby rodzin korzystających z pomocy społecznej </w:t>
            </w:r>
          </w:p>
          <w:p w14:paraId="085A4B36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vMerge w:val="restart"/>
          </w:tcPr>
          <w:p w14:paraId="0B0410EA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lastRenderedPageBreak/>
              <w:t xml:space="preserve">Cel ogólny 2 </w:t>
            </w:r>
          </w:p>
          <w:p w14:paraId="3609A09F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Poprawa standardu życia na obszarze LSR</w:t>
            </w:r>
          </w:p>
        </w:tc>
        <w:tc>
          <w:tcPr>
            <w:tcW w:w="1560" w:type="dxa"/>
          </w:tcPr>
          <w:p w14:paraId="2A63D5C5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Cel szczegółowy 2.1.</w:t>
            </w:r>
          </w:p>
          <w:p w14:paraId="530CB085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Rewitalizacja miejscowości wiejskich o dużej koncentracji problemów </w:t>
            </w:r>
            <w:r w:rsidRPr="00533974">
              <w:rPr>
                <w:rFonts w:ascii="Arial Narrow" w:hAnsi="Arial Narrow"/>
              </w:rPr>
              <w:lastRenderedPageBreak/>
              <w:t xml:space="preserve">społeczno-gospodarczych  </w:t>
            </w:r>
            <w:r w:rsidRPr="00533974">
              <w:rPr>
                <w:rFonts w:ascii="Arial Narrow" w:hAnsi="Arial Narrow"/>
                <w:bCs/>
              </w:rPr>
              <w:t>do 2023 roku</w:t>
            </w:r>
            <w:r w:rsidRPr="00533974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701" w:type="dxa"/>
          </w:tcPr>
          <w:p w14:paraId="28DCC2DF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lastRenderedPageBreak/>
              <w:t>Przedsięwzięcie 2.1.1</w:t>
            </w:r>
          </w:p>
          <w:p w14:paraId="382CB5B6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  <w:b/>
              </w:rPr>
              <w:t>„ODNOWIONE WSIE SZANSĄ DLA ICH MIESZKAŃCÓW”</w:t>
            </w:r>
          </w:p>
        </w:tc>
        <w:tc>
          <w:tcPr>
            <w:tcW w:w="1842" w:type="dxa"/>
          </w:tcPr>
          <w:p w14:paraId="2643D2A6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Produkt 1</w:t>
            </w:r>
          </w:p>
          <w:p w14:paraId="12F4E161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Liczba obiektów infrastruktury zlokalizowanych na rewitalizowanych obszarach</w:t>
            </w:r>
          </w:p>
          <w:p w14:paraId="57770D1F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Produkt 2</w:t>
            </w:r>
          </w:p>
          <w:p w14:paraId="0D3F31A9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lastRenderedPageBreak/>
              <w:t>- Powierzchnia obszarów objętych rewitalizacją</w:t>
            </w:r>
          </w:p>
          <w:p w14:paraId="4C60DA3D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Produkt 3</w:t>
            </w:r>
          </w:p>
          <w:p w14:paraId="3AA138B1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Długość przebudowanych dróg gminnych</w:t>
            </w:r>
          </w:p>
        </w:tc>
        <w:tc>
          <w:tcPr>
            <w:tcW w:w="2410" w:type="dxa"/>
          </w:tcPr>
          <w:p w14:paraId="5608B2AB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lastRenderedPageBreak/>
              <w:t>Rezultat 2</w:t>
            </w:r>
          </w:p>
          <w:p w14:paraId="26BB3831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Liczba osób korzystających ze zrewitalizowanych obszarów</w:t>
            </w:r>
          </w:p>
        </w:tc>
        <w:tc>
          <w:tcPr>
            <w:tcW w:w="1655" w:type="dxa"/>
            <w:vMerge w:val="restart"/>
          </w:tcPr>
          <w:p w14:paraId="7767831E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Oddziaływanie 3 </w:t>
            </w:r>
          </w:p>
          <w:p w14:paraId="591E1580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Wzrost podstawowych dochodów podatkowych  na 1 mieszkańca gminy</w:t>
            </w:r>
          </w:p>
        </w:tc>
        <w:tc>
          <w:tcPr>
            <w:tcW w:w="1923" w:type="dxa"/>
          </w:tcPr>
          <w:p w14:paraId="722BB639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Możliwość pozyskania środków z UE, udział w Zintegrowanych Inwestycjach Terytorialnych (ZIT) dla Bydgosko-Toruńskiego Obszaru </w:t>
            </w:r>
            <w:r w:rsidRPr="00533974">
              <w:rPr>
                <w:rFonts w:ascii="Arial Narrow" w:hAnsi="Arial Narrow"/>
              </w:rPr>
              <w:lastRenderedPageBreak/>
              <w:t>Terytorialnego, kompleksowe programy krajowe ukierunkowane na rewitalizację fizyczną, społeczną i gospodarczą terenów wiejskich i miejskich, wzrost popularności instalacji zmniejszających  szkodliwe oddziaływania na środowisko,</w:t>
            </w:r>
          </w:p>
          <w:p w14:paraId="11FAAA09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System pomocy społecznej utrwalający bezrobocie i patologie społeczne  </w:t>
            </w:r>
          </w:p>
        </w:tc>
      </w:tr>
      <w:tr w:rsidR="00F0657D" w:rsidRPr="00533974" w14:paraId="4B7E22E3" w14:textId="77777777" w:rsidTr="00A5223A">
        <w:trPr>
          <w:trHeight w:val="314"/>
        </w:trPr>
        <w:tc>
          <w:tcPr>
            <w:tcW w:w="2802" w:type="dxa"/>
          </w:tcPr>
          <w:p w14:paraId="0B5424EC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lastRenderedPageBreak/>
              <w:t>Niespełniający nowoczesnych standardów stan większości budynków użyteczności publicznej, w tym bariery architektoniczne, zbyt słabo zagospodarowane centra miejscowości, zbyt małe wykorzystanie istniejącej infrastruktury społecznej</w:t>
            </w:r>
          </w:p>
          <w:p w14:paraId="361916FA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</w:rPr>
            </w:pPr>
            <w:r w:rsidRPr="00533974">
              <w:rPr>
                <w:rFonts w:ascii="Arial Narrow" w:hAnsi="Arial Narrow"/>
              </w:rPr>
              <w:lastRenderedPageBreak/>
              <w:t>Niewystarczająca infrastruktura turystyczna i rekreacyjna oraz promocja walorów/</w:t>
            </w:r>
          </w:p>
          <w:p w14:paraId="7B9332DC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  <w:i/>
              </w:rPr>
              <w:t>Bogate walory przyrodnicze, bogate dziedzictwo historyczno-kulturowe</w:t>
            </w:r>
          </w:p>
        </w:tc>
        <w:tc>
          <w:tcPr>
            <w:tcW w:w="1275" w:type="dxa"/>
            <w:vMerge/>
          </w:tcPr>
          <w:p w14:paraId="59130B0C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4A9B9F34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Cel szczegółowy 2.2.</w:t>
            </w:r>
          </w:p>
          <w:p w14:paraId="4F37718B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Powstanie  i rozwój atrakcyjnej bazy rekreacyjnej, kulturalnej, turystycznej i </w:t>
            </w:r>
            <w:r w:rsidRPr="00533974">
              <w:rPr>
                <w:rFonts w:ascii="Arial Narrow" w:hAnsi="Arial Narrow"/>
              </w:rPr>
              <w:lastRenderedPageBreak/>
              <w:t xml:space="preserve">zabytkowej </w:t>
            </w:r>
            <w:r w:rsidRPr="00533974">
              <w:rPr>
                <w:rFonts w:ascii="Arial Narrow" w:hAnsi="Arial Narrow"/>
                <w:bCs/>
              </w:rPr>
              <w:t>do 2023 roku</w:t>
            </w:r>
          </w:p>
        </w:tc>
        <w:tc>
          <w:tcPr>
            <w:tcW w:w="1701" w:type="dxa"/>
          </w:tcPr>
          <w:p w14:paraId="1D0BD1AB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lastRenderedPageBreak/>
              <w:t>Przedsięwzięcie 2.2.1</w:t>
            </w:r>
          </w:p>
          <w:p w14:paraId="69773D5F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  <w:b/>
              </w:rPr>
              <w:t>„ZIEMIA GOTYKU ATRAKCYJNA DLA MIESZKAŃCÓW I TURYSTÓW”</w:t>
            </w:r>
          </w:p>
        </w:tc>
        <w:tc>
          <w:tcPr>
            <w:tcW w:w="1842" w:type="dxa"/>
          </w:tcPr>
          <w:p w14:paraId="1E7A64D1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Produkt 4</w:t>
            </w:r>
          </w:p>
          <w:p w14:paraId="587A70B4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eastAsia="Arial" w:hAnsi="Arial Narrow"/>
              </w:rPr>
            </w:pPr>
            <w:r w:rsidRPr="00533974">
              <w:rPr>
                <w:rFonts w:ascii="Arial Narrow" w:eastAsia="Arial" w:hAnsi="Arial Narrow"/>
              </w:rPr>
              <w:t>- liczba rozwiniętych obiektów infrastruktury turystycznej, rekreacyjnej, kulturalnej</w:t>
            </w:r>
          </w:p>
          <w:p w14:paraId="6C428DDE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eastAsia="Arial" w:hAnsi="Arial Narrow"/>
              </w:rPr>
            </w:pPr>
            <w:r w:rsidRPr="00533974">
              <w:rPr>
                <w:rFonts w:ascii="Arial Narrow" w:eastAsia="Arial" w:hAnsi="Arial Narrow"/>
              </w:rPr>
              <w:lastRenderedPageBreak/>
              <w:t>Produkt 5</w:t>
            </w:r>
          </w:p>
          <w:p w14:paraId="50496DBE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liczba zabytków poddanych pracom restauratorskim lub konserwatorskim</w:t>
            </w:r>
          </w:p>
          <w:p w14:paraId="2C03E1AC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Produkt 6</w:t>
            </w:r>
          </w:p>
          <w:p w14:paraId="7F85A542" w14:textId="552FD910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liczba podmiotów działających w obszarze kultury, które otrzymały wsparcie (w tym wyposażenie mające na celu szerzenie lokalnej kultury i dziedzictwa kulturowego)</w:t>
            </w:r>
          </w:p>
        </w:tc>
        <w:tc>
          <w:tcPr>
            <w:tcW w:w="2410" w:type="dxa"/>
          </w:tcPr>
          <w:p w14:paraId="4521E357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lastRenderedPageBreak/>
              <w:t>Rezultat 3</w:t>
            </w:r>
          </w:p>
          <w:p w14:paraId="401B5EF1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 Liczba  osób korzystających z rozwiniętej infrastruktury turystycznej, rekreacyjnej i kulturalnej</w:t>
            </w:r>
          </w:p>
          <w:p w14:paraId="75161153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Rezultat 4</w:t>
            </w:r>
          </w:p>
          <w:p w14:paraId="6AA38BD2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lastRenderedPageBreak/>
              <w:t>- Liczba  osób odwiedzających obiekty i zabytki</w:t>
            </w:r>
          </w:p>
          <w:p w14:paraId="1F37DC12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Rezultat 5</w:t>
            </w:r>
          </w:p>
          <w:p w14:paraId="3D025DC7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Liczba osób korzystających z oferty podmiotów działających w obszarze kultury które otrzymały wsparcie</w:t>
            </w:r>
          </w:p>
          <w:p w14:paraId="1ED480D3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14:paraId="595ED6D9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655" w:type="dxa"/>
            <w:vMerge/>
          </w:tcPr>
          <w:p w14:paraId="26652584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14:paraId="115CF4E6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Możliwość pozyskania środków z UE, Rozwój turystyki i rekreacji, wzrost zainteresowania inwestorów zewnętrznych inwestycjami w </w:t>
            </w:r>
            <w:r w:rsidRPr="00533974">
              <w:rPr>
                <w:rFonts w:ascii="Arial Narrow" w:hAnsi="Arial Narrow"/>
              </w:rPr>
              <w:lastRenderedPageBreak/>
              <w:t xml:space="preserve">infrastrukturę rekreacyjną i turystyczną,  </w:t>
            </w:r>
          </w:p>
          <w:p w14:paraId="362BDB05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F0657D" w:rsidRPr="00533974" w14:paraId="612EA191" w14:textId="77777777" w:rsidTr="00A5223A">
        <w:trPr>
          <w:trHeight w:val="314"/>
        </w:trPr>
        <w:tc>
          <w:tcPr>
            <w:tcW w:w="2802" w:type="dxa"/>
          </w:tcPr>
          <w:p w14:paraId="410D30A9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lastRenderedPageBreak/>
              <w:t xml:space="preserve">Niski potencjał organizacyjno-finansowy organizacji społecznych, zbyt słabo rozwinięta oferta kulturalna, małe wsparcie na kultywowanie tradycji lokalnych </w:t>
            </w:r>
          </w:p>
          <w:p w14:paraId="3210A733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Niewystarczająca infrastruktura turystyczna i rekreacyjna oraz promocja walorów</w:t>
            </w:r>
          </w:p>
        </w:tc>
        <w:tc>
          <w:tcPr>
            <w:tcW w:w="1275" w:type="dxa"/>
            <w:vMerge w:val="restart"/>
          </w:tcPr>
          <w:p w14:paraId="43EB2745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Cel ogólny 3 </w:t>
            </w:r>
          </w:p>
          <w:p w14:paraId="2F4E5071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Podniesienie poziomu kapitału społecznego na obszarze LSR</w:t>
            </w:r>
          </w:p>
        </w:tc>
        <w:tc>
          <w:tcPr>
            <w:tcW w:w="1560" w:type="dxa"/>
          </w:tcPr>
          <w:p w14:paraId="6A70D8BD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Cel szczegółowy 3.1.</w:t>
            </w:r>
          </w:p>
          <w:p w14:paraId="0637B4C3" w14:textId="77777777" w:rsidR="00F0657D" w:rsidRPr="00533974" w:rsidRDefault="00F0657D" w:rsidP="00A5223A">
            <w:pPr>
              <w:pStyle w:val="Bezodstpw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Rozwijanie lokalnych inicjatyw społecznych  i kulturalnych </w:t>
            </w:r>
            <w:r w:rsidRPr="00533974">
              <w:rPr>
                <w:rFonts w:ascii="Arial Narrow" w:hAnsi="Arial Narrow"/>
                <w:bCs/>
              </w:rPr>
              <w:t>do 2023 roku</w:t>
            </w:r>
            <w:r w:rsidRPr="00533974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701" w:type="dxa"/>
          </w:tcPr>
          <w:p w14:paraId="221E581C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Przedsięwzięcie 3.1.1</w:t>
            </w:r>
          </w:p>
          <w:p w14:paraId="0126F7A7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  <w:b/>
              </w:rPr>
              <w:t>„RAZEM DLA SIEBIE I DLA INNYCH”</w:t>
            </w:r>
          </w:p>
        </w:tc>
        <w:tc>
          <w:tcPr>
            <w:tcW w:w="1842" w:type="dxa"/>
          </w:tcPr>
          <w:p w14:paraId="4EF76E1A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Produkt 1</w:t>
            </w:r>
          </w:p>
          <w:p w14:paraId="0547AA46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>- liczba inicjatyw promujących lokalne dziedzictwo przyrodnicze, kulturowe i historyczne oraz inne atrakcje turystyczne i produkty lokalne</w:t>
            </w:r>
          </w:p>
          <w:p w14:paraId="295C01AB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lastRenderedPageBreak/>
              <w:t>Produkt 2</w:t>
            </w:r>
          </w:p>
          <w:p w14:paraId="49B8C67A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</w:rPr>
              <w:t xml:space="preserve">- </w:t>
            </w:r>
            <w:r w:rsidRPr="00533974">
              <w:rPr>
                <w:rFonts w:ascii="Arial Narrow" w:hAnsi="Arial Narrow"/>
                <w:bCs/>
              </w:rPr>
              <w:t xml:space="preserve"> liczba działań edukacyjnych podnoszących wiedzę, w tym szkoleń</w:t>
            </w:r>
          </w:p>
          <w:p w14:paraId="50A3097D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>Produkt 3</w:t>
            </w:r>
          </w:p>
          <w:p w14:paraId="0DE6B1CD" w14:textId="7050573E" w:rsidR="00F0657D" w:rsidRPr="00F0657D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>-  liczba materiałów promocyjno-informacyjnych</w:t>
            </w:r>
          </w:p>
        </w:tc>
        <w:tc>
          <w:tcPr>
            <w:tcW w:w="2410" w:type="dxa"/>
          </w:tcPr>
          <w:p w14:paraId="663FB25A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lastRenderedPageBreak/>
              <w:t>Rezultat 1</w:t>
            </w:r>
          </w:p>
          <w:p w14:paraId="34AA1F55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</w:rPr>
              <w:t xml:space="preserve">- </w:t>
            </w:r>
            <w:r w:rsidRPr="00533974">
              <w:rPr>
                <w:rFonts w:ascii="Arial Narrow" w:hAnsi="Arial Narrow"/>
                <w:bCs/>
              </w:rPr>
              <w:t xml:space="preserve"> liczba osób uczestniczących w inicjatywach promujących lokalne dziedzictwo przyrodnicze, kulturowe i historyczne oraz inne atrakcje turystyczne i produkty lokalne</w:t>
            </w:r>
          </w:p>
          <w:p w14:paraId="7D80C449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>Rezultat 2</w:t>
            </w:r>
          </w:p>
          <w:p w14:paraId="4FF71E81" w14:textId="77777777" w:rsidR="00F0657D" w:rsidRPr="00533974" w:rsidRDefault="00F0657D" w:rsidP="00A5223A">
            <w:pPr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lastRenderedPageBreak/>
              <w:t xml:space="preserve">-  liczba uczestników działań edukacyjnych podnoszących wiedzę, w tym szkoleń, w tym osób z grup </w:t>
            </w:r>
            <w:proofErr w:type="spellStart"/>
            <w:r w:rsidRPr="00533974">
              <w:rPr>
                <w:rFonts w:ascii="Arial Narrow" w:hAnsi="Arial Narrow"/>
                <w:bCs/>
              </w:rPr>
              <w:t>defaworyzowanych</w:t>
            </w:r>
            <w:proofErr w:type="spellEnd"/>
          </w:p>
          <w:p w14:paraId="565A099D" w14:textId="77777777" w:rsidR="00F0657D" w:rsidRPr="00533974" w:rsidRDefault="00F0657D" w:rsidP="00A5223A">
            <w:pPr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>Rezultat 3</w:t>
            </w:r>
          </w:p>
          <w:p w14:paraId="572FA234" w14:textId="77777777" w:rsidR="00F0657D" w:rsidRPr="00533974" w:rsidRDefault="00F0657D" w:rsidP="00A5223A">
            <w:pPr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>- liczba odbiorców materiałów promocyjno-informacyjnych</w:t>
            </w:r>
          </w:p>
        </w:tc>
        <w:tc>
          <w:tcPr>
            <w:tcW w:w="1655" w:type="dxa"/>
          </w:tcPr>
          <w:p w14:paraId="596E7A62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lastRenderedPageBreak/>
              <w:t>Oddziaływanie 4</w:t>
            </w:r>
          </w:p>
          <w:p w14:paraId="7E59E51A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Zwiększenie liczby fundacji, stowarzyszeń i organizacji społecznych na 10 tys. mieszkańców  </w:t>
            </w:r>
          </w:p>
        </w:tc>
        <w:tc>
          <w:tcPr>
            <w:tcW w:w="1923" w:type="dxa"/>
          </w:tcPr>
          <w:p w14:paraId="59B71F0A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Możliwość pozyskania środków z UE, nowo powstające organizacje pozarządowe, zwiększona aktywność mieszkańców życiem społecznym, rozwój turystyki i rekreacji </w:t>
            </w:r>
          </w:p>
        </w:tc>
      </w:tr>
      <w:tr w:rsidR="00F0657D" w:rsidRPr="00533974" w14:paraId="79EDC5D6" w14:textId="77777777" w:rsidTr="00A5223A">
        <w:trPr>
          <w:trHeight w:val="314"/>
        </w:trPr>
        <w:tc>
          <w:tcPr>
            <w:tcW w:w="2802" w:type="dxa"/>
          </w:tcPr>
          <w:p w14:paraId="54F916D5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14:paraId="72EDDD71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Duża liczba osób w trudnej sytuacji na rynku pracy (w tym niepełnosprawni),</w:t>
            </w:r>
          </w:p>
          <w:p w14:paraId="2A551FC1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Brak aktywizacji społeczno-zawodowej osób niepełnosprawnych, zwiększająca się liczba rodzin korzystających z pomocy społecznej/ rozwój podmiotów ekonomii społecznej</w:t>
            </w:r>
          </w:p>
          <w:p w14:paraId="1EAFF194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14:paraId="5ED372A9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14:paraId="70E2AA90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vMerge/>
          </w:tcPr>
          <w:p w14:paraId="42B6491A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661F4EC6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Cel szczegółowy 3.2.</w:t>
            </w:r>
          </w:p>
          <w:p w14:paraId="5A1DE416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Zwiększenie aktywności społeczno-zawodowej osób zagrożonych ubóstwem i wykluczeniem społecznym</w:t>
            </w:r>
            <w:r w:rsidRPr="00533974">
              <w:rPr>
                <w:rFonts w:ascii="Arial Narrow" w:hAnsi="Arial Narrow"/>
                <w:bCs/>
              </w:rPr>
              <w:t xml:space="preserve"> do 2023 roku</w:t>
            </w:r>
          </w:p>
        </w:tc>
        <w:tc>
          <w:tcPr>
            <w:tcW w:w="1701" w:type="dxa"/>
          </w:tcPr>
          <w:p w14:paraId="47C3F7E2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Przedsięwzięcie 3.2.1</w:t>
            </w:r>
          </w:p>
          <w:p w14:paraId="4409756A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  <w:b/>
              </w:rPr>
              <w:t>„LOKALNE OŚRODKI WŁĄCZENIA SPOŁECZNEGO”</w:t>
            </w:r>
          </w:p>
        </w:tc>
        <w:tc>
          <w:tcPr>
            <w:tcW w:w="1842" w:type="dxa"/>
          </w:tcPr>
          <w:p w14:paraId="39EA34F5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>Produkt 4</w:t>
            </w:r>
          </w:p>
          <w:p w14:paraId="68FE5F7C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Liczba osób zagrożonych ubóstwem lub wykluczeniem społecznym objętych wsparciem w programie [osoby]</w:t>
            </w:r>
          </w:p>
        </w:tc>
        <w:tc>
          <w:tcPr>
            <w:tcW w:w="2410" w:type="dxa"/>
          </w:tcPr>
          <w:p w14:paraId="01A21901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Rezultat 4</w:t>
            </w:r>
          </w:p>
          <w:p w14:paraId="42A5DFA1" w14:textId="77777777" w:rsidR="00F0657D" w:rsidRPr="00533974" w:rsidRDefault="00F0657D" w:rsidP="00A5223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533974">
              <w:rPr>
                <w:rFonts w:ascii="Arial Narrow" w:hAnsi="Arial Narrow"/>
                <w:color w:val="auto"/>
                <w:sz w:val="22"/>
                <w:szCs w:val="22"/>
              </w:rPr>
              <w:t xml:space="preserve">-  liczba osób zagrożonych ubóstwem lub wykluczeniem społecznym, poszukujących pracy po opuszczeniu programu </w:t>
            </w:r>
          </w:p>
          <w:p w14:paraId="7080FA07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Rezultat 5</w:t>
            </w:r>
          </w:p>
          <w:p w14:paraId="1F04E258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 liczba osób zagrożonych ubóstwem lub wykluczeniem społecznym pracujących po opuszczeniu programu (łącznie z pracującymi na własny rachunek)</w:t>
            </w:r>
          </w:p>
          <w:p w14:paraId="196C10EE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Rezultat 6</w:t>
            </w:r>
          </w:p>
          <w:p w14:paraId="61D22E76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lastRenderedPageBreak/>
              <w:t>-   Liczba osób zagrożonych ubóstwem lub wykluczeniem społecznym, u których wzrosła aktywność społeczna</w:t>
            </w:r>
          </w:p>
        </w:tc>
        <w:tc>
          <w:tcPr>
            <w:tcW w:w="1655" w:type="dxa"/>
          </w:tcPr>
          <w:p w14:paraId="574D40F4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lastRenderedPageBreak/>
              <w:t>Oddziaływanie 5</w:t>
            </w:r>
          </w:p>
          <w:p w14:paraId="49C1B38C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Zmniejszenie liczby osób w gospodarstwach domowych korzystających z pomocy społecznej</w:t>
            </w:r>
          </w:p>
          <w:p w14:paraId="2711D2B5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14:paraId="71CD4337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system pomocy społecznej utrwalający bezrobocie i patologie społeczne,  system oświaty nie dostosowany do rynku pracy, możliwość podnoszenia kwalifikacji w ramach szkoleń realizowanych ze środków unijnych  </w:t>
            </w:r>
          </w:p>
          <w:p w14:paraId="6A989089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F0657D" w:rsidRPr="00533974" w14:paraId="0B5A1A95" w14:textId="77777777" w:rsidTr="00A5223A">
        <w:trPr>
          <w:trHeight w:val="314"/>
        </w:trPr>
        <w:tc>
          <w:tcPr>
            <w:tcW w:w="2802" w:type="dxa"/>
          </w:tcPr>
          <w:p w14:paraId="31CB9C6D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Zbyt małe wykorzystanie istniejącej infrastruktury społecznej np. świetlic wiejskich z powodu braku stałej obsługi, niewystarczająca infrastruktura turystyczna i rekreacyjna oraz promocja walorów</w:t>
            </w:r>
          </w:p>
        </w:tc>
        <w:tc>
          <w:tcPr>
            <w:tcW w:w="1275" w:type="dxa"/>
            <w:vMerge/>
          </w:tcPr>
          <w:p w14:paraId="6B3CDAD6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18A42A66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Cel szczegółowy 3.3</w:t>
            </w:r>
          </w:p>
          <w:p w14:paraId="6CFB38D5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Aktywizacja i animacja lokalnej społeczności </w:t>
            </w:r>
            <w:r w:rsidRPr="00533974">
              <w:rPr>
                <w:rFonts w:ascii="Arial Narrow" w:hAnsi="Arial Narrow"/>
                <w:bCs/>
              </w:rPr>
              <w:t>do 2023 roku</w:t>
            </w:r>
          </w:p>
        </w:tc>
        <w:tc>
          <w:tcPr>
            <w:tcW w:w="1701" w:type="dxa"/>
          </w:tcPr>
          <w:p w14:paraId="7CC042E7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Przedsięwzięcie 3.3.1</w:t>
            </w:r>
          </w:p>
          <w:p w14:paraId="76D39E1D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533974">
              <w:rPr>
                <w:rFonts w:ascii="Arial Narrow" w:hAnsi="Arial Narrow"/>
                <w:b/>
              </w:rPr>
              <w:t xml:space="preserve"> „LOKALNA GRUPA DZIAŁANIA ANIMATOREM ŻYCIA SPOŁECZNEGO”</w:t>
            </w:r>
          </w:p>
        </w:tc>
        <w:tc>
          <w:tcPr>
            <w:tcW w:w="1842" w:type="dxa"/>
          </w:tcPr>
          <w:p w14:paraId="2F65A4AA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>Produkt 5</w:t>
            </w:r>
          </w:p>
          <w:p w14:paraId="696AD769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>-liczba osobodni szkoleń dla pracowników LGD</w:t>
            </w:r>
          </w:p>
          <w:p w14:paraId="42D6C630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>Produkt 6</w:t>
            </w:r>
          </w:p>
          <w:p w14:paraId="447E009F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>-liczba osobodni szkoleń dla członków organów LGD</w:t>
            </w:r>
          </w:p>
          <w:p w14:paraId="30EA9DCB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>Produkt 7</w:t>
            </w:r>
          </w:p>
          <w:p w14:paraId="33B439E8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>-  liczba podmiotów którym udzielono doradztwa</w:t>
            </w:r>
          </w:p>
          <w:p w14:paraId="241E45DC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>Produkt 8</w:t>
            </w:r>
          </w:p>
          <w:p w14:paraId="386AD4D3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 xml:space="preserve">-  liczba spotkań informacyjno-konsultacyjnych (spotkanie, konferencja, szkolenie, warsztat, </w:t>
            </w:r>
            <w:r w:rsidRPr="00533974">
              <w:rPr>
                <w:rFonts w:ascii="Arial Narrow" w:hAnsi="Arial Narrow"/>
                <w:bCs/>
              </w:rPr>
              <w:lastRenderedPageBreak/>
              <w:t>forum, wyjazd studyjny)</w:t>
            </w:r>
          </w:p>
          <w:p w14:paraId="75737C90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>Produkt 9</w:t>
            </w:r>
          </w:p>
          <w:p w14:paraId="6A7E9F50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>-  liczba publikacji informacyjno-promocyjnych</w:t>
            </w:r>
          </w:p>
          <w:p w14:paraId="16B2BBC6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>Produkt 10</w:t>
            </w:r>
          </w:p>
          <w:p w14:paraId="61DA4A22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>liczba działań promocyjnych LGD (stoiska, konkursy, artykuły)</w:t>
            </w:r>
          </w:p>
          <w:p w14:paraId="0E5AE4D4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>Produkt 11</w:t>
            </w:r>
          </w:p>
          <w:p w14:paraId="500950C3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>-  liczba zrealizowanych projektów współpracy, w tym współpracy międzynarodowej</w:t>
            </w:r>
          </w:p>
          <w:p w14:paraId="106C2814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533974">
              <w:rPr>
                <w:rFonts w:ascii="Arial Narrow" w:hAnsi="Arial Narrow"/>
                <w:bCs/>
              </w:rPr>
              <w:t xml:space="preserve">Produkt 12  </w:t>
            </w:r>
          </w:p>
          <w:p w14:paraId="204A3593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  <w:bCs/>
              </w:rPr>
              <w:t>-  Liczba LGD uczestniczących w projektach współpracy</w:t>
            </w:r>
          </w:p>
        </w:tc>
        <w:tc>
          <w:tcPr>
            <w:tcW w:w="2410" w:type="dxa"/>
          </w:tcPr>
          <w:p w14:paraId="59F6059E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lastRenderedPageBreak/>
              <w:t>Rezultat 7</w:t>
            </w:r>
          </w:p>
          <w:p w14:paraId="4E426799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 Liczba osób i podmiotów, które otrzymały wsparcie po udzielonym doradztwie świadczonym przez biuro LGD</w:t>
            </w:r>
          </w:p>
          <w:p w14:paraId="648D3351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Rezultat 8</w:t>
            </w:r>
          </w:p>
          <w:p w14:paraId="17F6A95B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 Liczba osób uczestniczących w spotkaniach informacyjno-konsultacyjnych LGD</w:t>
            </w:r>
          </w:p>
          <w:p w14:paraId="6CCBD65B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Rezultat 9</w:t>
            </w:r>
          </w:p>
          <w:p w14:paraId="62EB5A24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Liczba osób zadowolonych ze spotkań przeprowadzonych przez LGD</w:t>
            </w:r>
          </w:p>
          <w:p w14:paraId="79EE054B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Rezultat 10</w:t>
            </w:r>
          </w:p>
          <w:p w14:paraId="3B4E15DE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lastRenderedPageBreak/>
              <w:t>- Liczba odbiorców publikacji informacyjno-promocyjnych LGD</w:t>
            </w:r>
          </w:p>
          <w:p w14:paraId="3DA9B6CC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Rezultat 11</w:t>
            </w:r>
          </w:p>
          <w:p w14:paraId="32D67F16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Liczba odbiorców działań promocyjnych LGD</w:t>
            </w:r>
          </w:p>
          <w:p w14:paraId="69D633B3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Rezultat 12</w:t>
            </w:r>
          </w:p>
          <w:p w14:paraId="598A4985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>- Liczba projektów współpracy skierowanych do mieszkańców i turystów</w:t>
            </w:r>
          </w:p>
        </w:tc>
        <w:tc>
          <w:tcPr>
            <w:tcW w:w="1655" w:type="dxa"/>
          </w:tcPr>
          <w:p w14:paraId="293357F2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lastRenderedPageBreak/>
              <w:t>Oddziaływanie 1-5 ponieważ LGD poprzez swoje działania będzie wpływać na osiąganie wszystkich celów LSR</w:t>
            </w:r>
          </w:p>
        </w:tc>
        <w:tc>
          <w:tcPr>
            <w:tcW w:w="1923" w:type="dxa"/>
          </w:tcPr>
          <w:p w14:paraId="31C1B695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3974">
              <w:rPr>
                <w:rFonts w:ascii="Arial Narrow" w:hAnsi="Arial Narrow"/>
              </w:rPr>
              <w:t xml:space="preserve">Możliwość pozyskania środków UE, możliwość podnoszenia kwalifikacji w ramach szkoleń realizowanych ze środków unijnych  </w:t>
            </w:r>
          </w:p>
          <w:p w14:paraId="6F863988" w14:textId="77777777" w:rsidR="00F0657D" w:rsidRPr="00533974" w:rsidRDefault="00F0657D" w:rsidP="00A5223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bookmarkEnd w:id="0"/>
    </w:tbl>
    <w:p w14:paraId="01C22DA5" w14:textId="77777777" w:rsidR="00F0657D" w:rsidRPr="00533974" w:rsidRDefault="00F0657D" w:rsidP="00F0657D">
      <w:pPr>
        <w:spacing w:after="120" w:line="360" w:lineRule="auto"/>
        <w:jc w:val="both"/>
        <w:rPr>
          <w:rFonts w:ascii="Arial Narrow" w:hAnsi="Arial Narrow"/>
          <w:b/>
        </w:rPr>
      </w:pPr>
    </w:p>
    <w:p w14:paraId="5C5CA83B" w14:textId="77777777" w:rsidR="00F0657D" w:rsidRDefault="00F0657D" w:rsidP="00F0657D">
      <w:pPr>
        <w:pStyle w:val="Bezodstpw"/>
        <w:jc w:val="right"/>
        <w:rPr>
          <w:rFonts w:ascii="Times New Roman" w:hAnsi="Times New Roman" w:cs="Times New Roman"/>
        </w:rPr>
      </w:pPr>
    </w:p>
    <w:p w14:paraId="69AEB586" w14:textId="77777777" w:rsidR="00F0657D" w:rsidRDefault="00F0657D" w:rsidP="00F0657D">
      <w:pPr>
        <w:pStyle w:val="Bezodstpw"/>
        <w:jc w:val="right"/>
        <w:rPr>
          <w:rFonts w:ascii="Times New Roman" w:hAnsi="Times New Roman" w:cs="Times New Roman"/>
        </w:rPr>
      </w:pPr>
    </w:p>
    <w:p w14:paraId="6E76CA91" w14:textId="77777777" w:rsidR="00F0657D" w:rsidRDefault="00F0657D" w:rsidP="00F0657D">
      <w:pPr>
        <w:pStyle w:val="Bezodstpw"/>
        <w:jc w:val="right"/>
        <w:rPr>
          <w:rFonts w:ascii="Times New Roman" w:hAnsi="Times New Roman" w:cs="Times New Roman"/>
        </w:rPr>
      </w:pPr>
    </w:p>
    <w:p w14:paraId="5E46044D" w14:textId="77777777" w:rsidR="00F0657D" w:rsidRDefault="00F0657D" w:rsidP="00F0657D">
      <w:pPr>
        <w:pStyle w:val="Bezodstpw"/>
        <w:jc w:val="right"/>
        <w:rPr>
          <w:rFonts w:ascii="Times New Roman" w:hAnsi="Times New Roman" w:cs="Times New Roman"/>
        </w:rPr>
      </w:pPr>
    </w:p>
    <w:p w14:paraId="3F1FDFE8" w14:textId="77777777" w:rsidR="00F0657D" w:rsidRPr="001F4025" w:rsidRDefault="00F0657D" w:rsidP="00F0657D">
      <w:pPr>
        <w:jc w:val="center"/>
        <w:rPr>
          <w:rFonts w:ascii="Times New Roman" w:hAnsi="Times New Roman" w:cs="Times New Roman"/>
        </w:rPr>
      </w:pPr>
    </w:p>
    <w:p w14:paraId="44DD8A44" w14:textId="77777777" w:rsidR="00F0657D" w:rsidRDefault="00F0657D" w:rsidP="00F0657D">
      <w:pPr>
        <w:spacing w:line="288" w:lineRule="auto"/>
        <w:jc w:val="center"/>
        <w:rPr>
          <w:rFonts w:ascii="Times New Roman" w:hAnsi="Times New Roman" w:cs="Times New Roman"/>
        </w:rPr>
      </w:pPr>
      <w:r w:rsidRPr="001F4025">
        <w:rPr>
          <w:rFonts w:ascii="Times New Roman" w:hAnsi="Times New Roman" w:cs="Times New Roman"/>
        </w:rPr>
        <w:t>…………………………………                                                ……………………………………….</w:t>
      </w:r>
    </w:p>
    <w:p w14:paraId="020E3B62" w14:textId="77777777" w:rsidR="00F0657D" w:rsidRPr="00646ACB" w:rsidRDefault="00F0657D" w:rsidP="00F0657D">
      <w:pPr>
        <w:spacing w:line="288" w:lineRule="auto"/>
        <w:jc w:val="center"/>
        <w:rPr>
          <w:rFonts w:ascii="Times New Roman" w:hAnsi="Times New Roman" w:cs="Times New Roman"/>
        </w:rPr>
      </w:pPr>
      <w:r w:rsidRPr="001F4025">
        <w:rPr>
          <w:rFonts w:ascii="Times New Roman" w:hAnsi="Times New Roman" w:cs="Times New Roman"/>
          <w:sz w:val="18"/>
          <w:szCs w:val="16"/>
        </w:rPr>
        <w:t>(Przewodniczący Walnego Zebrania Członków)                                                    (Sekretarz Walnego Zebrania Członków)</w:t>
      </w:r>
    </w:p>
    <w:p w14:paraId="7708C88F" w14:textId="77777777" w:rsidR="00F0657D" w:rsidRPr="001F4025" w:rsidRDefault="00F0657D" w:rsidP="00F0657D">
      <w:pPr>
        <w:spacing w:line="288" w:lineRule="auto"/>
        <w:rPr>
          <w:rFonts w:ascii="Times New Roman" w:hAnsi="Times New Roman" w:cs="Times New Roman"/>
          <w:sz w:val="18"/>
          <w:szCs w:val="16"/>
        </w:rPr>
      </w:pPr>
    </w:p>
    <w:p w14:paraId="1028F79E" w14:textId="77777777" w:rsidR="00B858F1" w:rsidRDefault="00B858F1"/>
    <w:sectPr w:rsidR="00B858F1" w:rsidSect="00F0657D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Marta Kruszczyńska" w:date="2021-05-21T13:21:00Z" w:initials="MK">
    <w:p w14:paraId="62F789CA" w14:textId="51A1B532" w:rsidR="00577ACA" w:rsidRDefault="00577ACA">
      <w:pPr>
        <w:pStyle w:val="Tekstkomentarza"/>
      </w:pPr>
      <w:r>
        <w:rPr>
          <w:rStyle w:val="Odwoaniedokomentarza"/>
        </w:rPr>
        <w:annotationRef/>
      </w:r>
      <w:r>
        <w:t>Zwiększenie ilości planowanych do udzielenia premii na podjęcie działalności gospodarczej z 24 do 26 w związku z przewalutowaniem budżetu poddziałania 19.2 z PLN na EUR i uzyskanie oszczędności</w:t>
      </w:r>
    </w:p>
  </w:comment>
  <w:comment w:id="3" w:author="Marta Kruszczyńska" w:date="2021-05-21T13:22:00Z" w:initials="MK">
    <w:p w14:paraId="122B95CA" w14:textId="6FF68109" w:rsidR="00577ACA" w:rsidRDefault="00577ACA">
      <w:pPr>
        <w:pStyle w:val="Tekstkomentarza"/>
      </w:pPr>
      <w:r>
        <w:rPr>
          <w:rStyle w:val="Odwoaniedokomentarza"/>
        </w:rPr>
        <w:annotationRef/>
      </w:r>
      <w:r>
        <w:t xml:space="preserve">Zwiększenie ilości planowanego wsparcia na rozwój firm z 16 na 19 </w:t>
      </w:r>
      <w:bookmarkStart w:id="4" w:name="_Hlk72496099"/>
      <w:r w:rsidRPr="00577ACA">
        <w:t xml:space="preserve">w związku z </w:t>
      </w:r>
      <w:bookmarkStart w:id="5" w:name="_Hlk72496031"/>
      <w:r w:rsidRPr="00577ACA">
        <w:t>przewalutowaniem budżetu poddziałania 19.2 z PLN na EUR</w:t>
      </w:r>
      <w:r>
        <w:t xml:space="preserve"> i uzyskanie oszczędności</w:t>
      </w:r>
      <w:bookmarkEnd w:id="4"/>
    </w:p>
    <w:bookmarkEnd w:id="5"/>
  </w:comment>
  <w:comment w:id="6" w:author="Marta Kruszczyńska" w:date="2021-05-21T13:25:00Z" w:initials="MK">
    <w:p w14:paraId="66505221" w14:textId="0524FEA8" w:rsidR="00577ACA" w:rsidRPr="00577ACA" w:rsidRDefault="00577ACA" w:rsidP="00577ACA">
      <w:pPr>
        <w:pStyle w:val="Tekstkomentarza"/>
      </w:pPr>
      <w:r>
        <w:rPr>
          <w:rStyle w:val="Odwoaniedokomentarza"/>
        </w:rPr>
        <w:annotationRef/>
      </w:r>
      <w:r>
        <w:t xml:space="preserve">Zwiększenie wskaźnika z 40 na 25 z uwagi na </w:t>
      </w:r>
      <w:r w:rsidRPr="00577ACA">
        <w:t>przewalutowaniem budżetu poddziałania 19.2 z PLN na EUR</w:t>
      </w:r>
      <w:r>
        <w:t xml:space="preserve"> i uzyskanie oszczędności</w:t>
      </w:r>
    </w:p>
    <w:p w14:paraId="4DED6D34" w14:textId="326BA005" w:rsidR="00577ACA" w:rsidRDefault="00577ACA">
      <w:pPr>
        <w:pStyle w:val="Tekstkomentarza"/>
      </w:pPr>
    </w:p>
  </w:comment>
  <w:comment w:id="7" w:author="Marta Kruszczyńska" w:date="2021-05-21T13:28:00Z" w:initials="MK">
    <w:p w14:paraId="27F70819" w14:textId="49EE2877" w:rsidR="00577ACA" w:rsidRDefault="00577ACA">
      <w:pPr>
        <w:pStyle w:val="Tekstkomentarza"/>
      </w:pPr>
      <w:r>
        <w:rPr>
          <w:rStyle w:val="Odwoaniedokomentarza"/>
        </w:rPr>
        <w:annotationRef/>
      </w:r>
      <w:r>
        <w:t xml:space="preserve">Zwiększenie wskaźnika z 24 na 26 </w:t>
      </w:r>
      <w:r w:rsidRPr="00577ACA">
        <w:t>w związku z przewalutowaniem budżetu poddziałania 19.2 z PLN na EUR i uzyskanie oszczędności</w:t>
      </w:r>
    </w:p>
  </w:comment>
  <w:comment w:id="8" w:author="Marta Kruszczyńska" w:date="2021-05-21T13:28:00Z" w:initials="MK">
    <w:p w14:paraId="50934950" w14:textId="4D9138B5" w:rsidR="00577ACA" w:rsidRDefault="00577ACA">
      <w:pPr>
        <w:pStyle w:val="Tekstkomentarza"/>
      </w:pPr>
      <w:r>
        <w:rPr>
          <w:rStyle w:val="Odwoaniedokomentarza"/>
        </w:rPr>
        <w:annotationRef/>
      </w:r>
      <w:r>
        <w:t xml:space="preserve">Zwiększenie wskaźnika z 16 na 19 </w:t>
      </w:r>
      <w:r w:rsidRPr="00577ACA">
        <w:t>w związku z przewalutowaniem budżetu poddziałania 19.2 z PLN na EUR i uzyskanie oszczędności</w:t>
      </w:r>
    </w:p>
  </w:comment>
  <w:comment w:id="9" w:author="Marta Kruszczyńska" w:date="2021-05-21T13:29:00Z" w:initials="MK">
    <w:p w14:paraId="57394348" w14:textId="5B70B355" w:rsidR="00577ACA" w:rsidRDefault="00577ACA">
      <w:pPr>
        <w:pStyle w:val="Tekstkomentarza"/>
      </w:pPr>
      <w:r>
        <w:rPr>
          <w:rStyle w:val="Odwoaniedokomentarza"/>
        </w:rPr>
        <w:annotationRef/>
      </w:r>
      <w:r>
        <w:t xml:space="preserve">Zwiększenie wskaźnika z 400 na 700 </w:t>
      </w:r>
      <w:r w:rsidRPr="00577ACA">
        <w:t>w związku z przewalutowaniem budżetu poddziałania 19.2 z PLN na EUR i uzyskanie oszczędności</w:t>
      </w:r>
    </w:p>
  </w:comment>
  <w:comment w:id="12" w:author="Marta Kruszczyńska" w:date="2021-05-21T13:31:00Z" w:initials="MK">
    <w:p w14:paraId="75EF89D2" w14:textId="44A109C0" w:rsidR="00F47298" w:rsidRDefault="00F47298">
      <w:pPr>
        <w:pStyle w:val="Tekstkomentarza"/>
      </w:pPr>
      <w:r>
        <w:rPr>
          <w:rStyle w:val="Odwoaniedokomentarza"/>
        </w:rPr>
        <w:annotationRef/>
      </w:r>
      <w:r>
        <w:t xml:space="preserve">Zwiększenie wskaźnika z 12 na 14 </w:t>
      </w:r>
      <w:r w:rsidRPr="00F47298">
        <w:t xml:space="preserve">w związku z </w:t>
      </w:r>
      <w:r w:rsidR="00572FC3">
        <w:t xml:space="preserve">osiągnięciem wskaźnika na ww. poziomie. </w:t>
      </w:r>
    </w:p>
  </w:comment>
  <w:comment w:id="13" w:author="Marta Kruszczyńska" w:date="2021-05-21T13:32:00Z" w:initials="MK">
    <w:p w14:paraId="227F7350" w14:textId="664C65DA" w:rsidR="00F47298" w:rsidRDefault="00F47298">
      <w:pPr>
        <w:pStyle w:val="Tekstkomentarza"/>
      </w:pPr>
      <w:r>
        <w:rPr>
          <w:rStyle w:val="Odwoaniedokomentarza"/>
        </w:rPr>
        <w:annotationRef/>
      </w:r>
      <w:r>
        <w:t xml:space="preserve">Zwiększenie wskaźnika z 3 na 6 </w:t>
      </w:r>
      <w:r w:rsidRPr="00F47298">
        <w:t>w związku z przewalutowaniem budżetu poddziałania 19.2 z PLN na EUR i uzyskanie oszczędności</w:t>
      </w:r>
    </w:p>
  </w:comment>
  <w:comment w:id="14" w:author="Marta Kruszczyńska" w:date="2021-05-21T13:33:00Z" w:initials="MK">
    <w:p w14:paraId="15F02780" w14:textId="09B1E531" w:rsidR="00572FC3" w:rsidRDefault="00572FC3">
      <w:pPr>
        <w:pStyle w:val="Tekstkomentarza"/>
      </w:pPr>
      <w:r>
        <w:rPr>
          <w:rStyle w:val="Odwoaniedokomentarza"/>
        </w:rPr>
        <w:annotationRef/>
      </w:r>
      <w:r>
        <w:t xml:space="preserve">Zwiększenie wskaźnika z 5000 na 5400 </w:t>
      </w:r>
      <w:r w:rsidRPr="00577ACA">
        <w:t>w związku z przewalutowaniem budżetu poddziałania 19.2 z PLN na EUR</w:t>
      </w:r>
      <w:r>
        <w:t xml:space="preserve"> i uzyskanie oszczędności</w:t>
      </w:r>
    </w:p>
  </w:comment>
  <w:comment w:id="15" w:author="Marta Kruszczyńska" w:date="2021-05-21T13:33:00Z" w:initials="MK">
    <w:p w14:paraId="08B23CF4" w14:textId="4411BE06" w:rsidR="00572FC3" w:rsidRDefault="00572FC3">
      <w:pPr>
        <w:pStyle w:val="Tekstkomentarza"/>
      </w:pPr>
      <w:r>
        <w:rPr>
          <w:rStyle w:val="Odwoaniedokomentarza"/>
        </w:rPr>
        <w:annotationRef/>
      </w:r>
      <w:r>
        <w:t xml:space="preserve">Zwiększenie wskaźnika z 60 na 75 </w:t>
      </w:r>
      <w:r w:rsidRPr="00577ACA">
        <w:t>w związku z przewalutowaniem budżetu poddziałania 19.2 z PLN na EUR</w:t>
      </w:r>
      <w:r>
        <w:t xml:space="preserve"> i uzyskanie oszczędności</w:t>
      </w:r>
    </w:p>
  </w:comment>
  <w:comment w:id="16" w:author="Marta Kruszczyńska" w:date="2021-05-21T13:38:00Z" w:initials="MK">
    <w:p w14:paraId="4163999A" w14:textId="7DD02340" w:rsidR="00734F45" w:rsidRDefault="00734F45">
      <w:pPr>
        <w:pStyle w:val="Tekstkomentarza"/>
      </w:pPr>
      <w:r>
        <w:rPr>
          <w:rStyle w:val="Odwoaniedokomentarza"/>
        </w:rPr>
        <w:annotationRef/>
      </w:r>
      <w:r>
        <w:t xml:space="preserve">Zwiększenie wskaźnika z 12 na 13 </w:t>
      </w:r>
      <w:r w:rsidRPr="00734F45">
        <w:t>w związku z przewalutowaniem budżetu poddziałania 19.2 z PLN na EUR i uzyskanie oszczędności</w:t>
      </w:r>
    </w:p>
  </w:comment>
  <w:comment w:id="17" w:author="Marta Kruszczyńska" w:date="2021-05-21T13:39:00Z" w:initials="MK">
    <w:p w14:paraId="34E541DE" w14:textId="4B1028A2" w:rsidR="00734F45" w:rsidRDefault="00734F45">
      <w:pPr>
        <w:pStyle w:val="Tekstkomentarza"/>
      </w:pPr>
      <w:r>
        <w:rPr>
          <w:rStyle w:val="Odwoaniedokomentarza"/>
        </w:rPr>
        <w:annotationRef/>
      </w:r>
      <w:r>
        <w:t xml:space="preserve">Zwiększenie wskaźnika z 4 na 5 </w:t>
      </w:r>
      <w:r w:rsidRPr="00734F45">
        <w:t>w związku z przewalutowaniem budżetu poddziałania 19.2 z PLN na EUR i uzyskanie oszczędności</w:t>
      </w:r>
    </w:p>
  </w:comment>
  <w:comment w:id="18" w:author="Marta Kruszczyńska" w:date="2021-05-21T13:39:00Z" w:initials="MK">
    <w:p w14:paraId="45F39F8D" w14:textId="779CBDE3" w:rsidR="00734F45" w:rsidRDefault="00734F45">
      <w:pPr>
        <w:pStyle w:val="Tekstkomentarza"/>
      </w:pPr>
      <w:r>
        <w:rPr>
          <w:rStyle w:val="Odwoaniedokomentarza"/>
        </w:rPr>
        <w:annotationRef/>
      </w:r>
      <w:r w:rsidRPr="00734F45">
        <w:annotationRef/>
      </w:r>
      <w:r w:rsidRPr="00734F45">
        <w:t xml:space="preserve">Zwiększenie wskaźnika z </w:t>
      </w:r>
      <w:r>
        <w:t>10</w:t>
      </w:r>
      <w:r w:rsidRPr="00734F45">
        <w:t xml:space="preserve"> na 1</w:t>
      </w:r>
      <w:r>
        <w:t>3</w:t>
      </w:r>
      <w:r w:rsidRPr="00734F45">
        <w:t xml:space="preserve"> w związku z osiągnięciem wskaźnika na ww. poziomie.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F789CA" w15:done="0"/>
  <w15:commentEx w15:paraId="122B95CA" w15:done="0"/>
  <w15:commentEx w15:paraId="4DED6D34" w15:done="0"/>
  <w15:commentEx w15:paraId="27F70819" w15:done="0"/>
  <w15:commentEx w15:paraId="50934950" w15:done="0"/>
  <w15:commentEx w15:paraId="57394348" w15:done="0"/>
  <w15:commentEx w15:paraId="75EF89D2" w15:done="0"/>
  <w15:commentEx w15:paraId="227F7350" w15:done="0"/>
  <w15:commentEx w15:paraId="15F02780" w15:done="0"/>
  <w15:commentEx w15:paraId="08B23CF4" w15:done="0"/>
  <w15:commentEx w15:paraId="4163999A" w15:done="0"/>
  <w15:commentEx w15:paraId="34E541DE" w15:done="0"/>
  <w15:commentEx w15:paraId="45F39F8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23262" w16cex:dateUtc="2021-05-21T11:21:00Z"/>
  <w16cex:commentExtensible w16cex:durableId="24523287" w16cex:dateUtc="2021-05-21T11:22:00Z"/>
  <w16cex:commentExtensible w16cex:durableId="2452334C" w16cex:dateUtc="2021-05-21T11:25:00Z"/>
  <w16cex:commentExtensible w16cex:durableId="245233E0" w16cex:dateUtc="2021-05-21T11:28:00Z"/>
  <w16cex:commentExtensible w16cex:durableId="245233F9" w16cex:dateUtc="2021-05-21T11:28:00Z"/>
  <w16cex:commentExtensible w16cex:durableId="24523421" w16cex:dateUtc="2021-05-21T11:29:00Z"/>
  <w16cex:commentExtensible w16cex:durableId="245234C1" w16cex:dateUtc="2021-05-21T11:31:00Z"/>
  <w16cex:commentExtensible w16cex:durableId="245234F4" w16cex:dateUtc="2021-05-21T11:32:00Z"/>
  <w16cex:commentExtensible w16cex:durableId="24523513" w16cex:dateUtc="2021-05-21T11:33:00Z"/>
  <w16cex:commentExtensible w16cex:durableId="2452353F" w16cex:dateUtc="2021-05-21T11:33:00Z"/>
  <w16cex:commentExtensible w16cex:durableId="24523652" w16cex:dateUtc="2021-05-21T11:38:00Z"/>
  <w16cex:commentExtensible w16cex:durableId="2452368A" w16cex:dateUtc="2021-05-21T11:39:00Z"/>
  <w16cex:commentExtensible w16cex:durableId="245236AA" w16cex:dateUtc="2021-05-21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F789CA" w16cid:durableId="24523262"/>
  <w16cid:commentId w16cid:paraId="122B95CA" w16cid:durableId="24523287"/>
  <w16cid:commentId w16cid:paraId="4DED6D34" w16cid:durableId="2452334C"/>
  <w16cid:commentId w16cid:paraId="27F70819" w16cid:durableId="245233E0"/>
  <w16cid:commentId w16cid:paraId="50934950" w16cid:durableId="245233F9"/>
  <w16cid:commentId w16cid:paraId="57394348" w16cid:durableId="24523421"/>
  <w16cid:commentId w16cid:paraId="75EF89D2" w16cid:durableId="245234C1"/>
  <w16cid:commentId w16cid:paraId="227F7350" w16cid:durableId="245234F4"/>
  <w16cid:commentId w16cid:paraId="15F02780" w16cid:durableId="24523513"/>
  <w16cid:commentId w16cid:paraId="08B23CF4" w16cid:durableId="2452353F"/>
  <w16cid:commentId w16cid:paraId="4163999A" w16cid:durableId="24523652"/>
  <w16cid:commentId w16cid:paraId="34E541DE" w16cid:durableId="2452368A"/>
  <w16cid:commentId w16cid:paraId="45F39F8D" w16cid:durableId="245236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2208" w14:textId="77777777" w:rsidR="005374CC" w:rsidRDefault="005374CC" w:rsidP="00F0657D">
      <w:pPr>
        <w:spacing w:after="0" w:line="240" w:lineRule="auto"/>
      </w:pPr>
      <w:r>
        <w:separator/>
      </w:r>
    </w:p>
  </w:endnote>
  <w:endnote w:type="continuationSeparator" w:id="0">
    <w:p w14:paraId="623D558F" w14:textId="77777777" w:rsidR="005374CC" w:rsidRDefault="005374CC" w:rsidP="00F0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60844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3C04753" w14:textId="66D700B3" w:rsidR="00F0657D" w:rsidRPr="00F0657D" w:rsidRDefault="00F0657D">
        <w:pPr>
          <w:pStyle w:val="Stopka"/>
          <w:jc w:val="right"/>
          <w:rPr>
            <w:sz w:val="20"/>
            <w:szCs w:val="20"/>
          </w:rPr>
        </w:pPr>
        <w:r w:rsidRPr="00F0657D">
          <w:rPr>
            <w:sz w:val="20"/>
            <w:szCs w:val="20"/>
          </w:rPr>
          <w:fldChar w:fldCharType="begin"/>
        </w:r>
        <w:r w:rsidRPr="00F0657D">
          <w:rPr>
            <w:sz w:val="20"/>
            <w:szCs w:val="20"/>
          </w:rPr>
          <w:instrText>PAGE   \* MERGEFORMAT</w:instrText>
        </w:r>
        <w:r w:rsidRPr="00F0657D">
          <w:rPr>
            <w:sz w:val="20"/>
            <w:szCs w:val="20"/>
          </w:rPr>
          <w:fldChar w:fldCharType="separate"/>
        </w:r>
        <w:r w:rsidRPr="00F0657D">
          <w:rPr>
            <w:sz w:val="20"/>
            <w:szCs w:val="20"/>
          </w:rPr>
          <w:t>2</w:t>
        </w:r>
        <w:r w:rsidRPr="00F0657D">
          <w:rPr>
            <w:sz w:val="20"/>
            <w:szCs w:val="20"/>
          </w:rPr>
          <w:fldChar w:fldCharType="end"/>
        </w:r>
      </w:p>
    </w:sdtContent>
  </w:sdt>
  <w:p w14:paraId="0CBE20BB" w14:textId="77777777" w:rsidR="00F0657D" w:rsidRDefault="00F06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EEA84" w14:textId="77777777" w:rsidR="005374CC" w:rsidRDefault="005374CC" w:rsidP="00F0657D">
      <w:pPr>
        <w:spacing w:after="0" w:line="240" w:lineRule="auto"/>
      </w:pPr>
      <w:r>
        <w:separator/>
      </w:r>
    </w:p>
  </w:footnote>
  <w:footnote w:type="continuationSeparator" w:id="0">
    <w:p w14:paraId="30E7E022" w14:textId="77777777" w:rsidR="005374CC" w:rsidRDefault="005374CC" w:rsidP="00F06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61A8"/>
    <w:multiLevelType w:val="hybridMultilevel"/>
    <w:tmpl w:val="609C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03E1"/>
    <w:multiLevelType w:val="multilevel"/>
    <w:tmpl w:val="235E3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CF6DA9"/>
    <w:multiLevelType w:val="hybridMultilevel"/>
    <w:tmpl w:val="B90A495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0C34B34"/>
    <w:multiLevelType w:val="multilevel"/>
    <w:tmpl w:val="98BC0D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1230B9D"/>
    <w:multiLevelType w:val="hybridMultilevel"/>
    <w:tmpl w:val="809C5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A5BAE"/>
    <w:multiLevelType w:val="hybridMultilevel"/>
    <w:tmpl w:val="4FA00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35027"/>
    <w:multiLevelType w:val="hybridMultilevel"/>
    <w:tmpl w:val="541C38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91D8E"/>
    <w:multiLevelType w:val="hybridMultilevel"/>
    <w:tmpl w:val="FA2ACA18"/>
    <w:lvl w:ilvl="0" w:tplc="74CE6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A76D2"/>
    <w:multiLevelType w:val="hybridMultilevel"/>
    <w:tmpl w:val="B810D2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a Kruszczyńska">
    <w15:presenceInfo w15:providerId="None" w15:userId="Marta Kruszczyń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7D"/>
    <w:rsid w:val="000977C8"/>
    <w:rsid w:val="0010435E"/>
    <w:rsid w:val="00211321"/>
    <w:rsid w:val="002A024A"/>
    <w:rsid w:val="003E0FB6"/>
    <w:rsid w:val="004E3468"/>
    <w:rsid w:val="005374CC"/>
    <w:rsid w:val="00572FC3"/>
    <w:rsid w:val="00577ACA"/>
    <w:rsid w:val="005E7EB7"/>
    <w:rsid w:val="005F2B1F"/>
    <w:rsid w:val="00734F45"/>
    <w:rsid w:val="00790F57"/>
    <w:rsid w:val="009B70CC"/>
    <w:rsid w:val="00AB7964"/>
    <w:rsid w:val="00B858F1"/>
    <w:rsid w:val="00BC22D4"/>
    <w:rsid w:val="00D10242"/>
    <w:rsid w:val="00F0657D"/>
    <w:rsid w:val="00F47298"/>
    <w:rsid w:val="00F7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4BF9"/>
  <w15:chartTrackingRefBased/>
  <w15:docId w15:val="{34915B82-7F6A-4159-9299-8553D88B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57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0657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0657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657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0657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Bezodstpw">
    <w:name w:val="No Spacing"/>
    <w:link w:val="BezodstpwZnak"/>
    <w:uiPriority w:val="1"/>
    <w:qFormat/>
    <w:rsid w:val="00F0657D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99"/>
    <w:qFormat/>
    <w:rsid w:val="00F06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065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6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6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0657D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F0657D"/>
  </w:style>
  <w:style w:type="paragraph" w:styleId="Tekstdymka">
    <w:name w:val="Balloon Text"/>
    <w:basedOn w:val="Normalny"/>
    <w:link w:val="TekstdymkaZnak"/>
    <w:uiPriority w:val="99"/>
    <w:semiHidden/>
    <w:unhideWhenUsed/>
    <w:rsid w:val="00F0657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5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5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65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5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065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B630D60F59F403CB531B268FE76FA17">
    <w:name w:val="AB630D60F59F403CB531B268FE76FA17"/>
    <w:rsid w:val="00F0657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0657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0657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table" w:styleId="rednialista1akcent1">
    <w:name w:val="Medium List 1 Accent 1"/>
    <w:basedOn w:val="Standardowy"/>
    <w:uiPriority w:val="65"/>
    <w:rsid w:val="00F0657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Palatino Linotype" w:eastAsia="Times New Roman" w:hAnsi="Palatino Linotype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Hipercze">
    <w:name w:val="Hyperlink"/>
    <w:uiPriority w:val="99"/>
    <w:unhideWhenUsed/>
    <w:rsid w:val="00F0657D"/>
    <w:rPr>
      <w:color w:val="0000FF"/>
      <w:u w:val="single"/>
    </w:rPr>
  </w:style>
  <w:style w:type="table" w:styleId="Tabela-Siatka">
    <w:name w:val="Table Grid"/>
    <w:basedOn w:val="Standardowy"/>
    <w:uiPriority w:val="59"/>
    <w:rsid w:val="00F065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1">
    <w:name w:val="Grid Table 4 Accent 1"/>
    <w:basedOn w:val="Standardowy"/>
    <w:uiPriority w:val="49"/>
    <w:rsid w:val="00F065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Jasnasiatkaakcent11">
    <w:name w:val="Jasna siatka — akcent 11"/>
    <w:basedOn w:val="Standardowy"/>
    <w:next w:val="Jasnasiatkaakcent1"/>
    <w:uiPriority w:val="62"/>
    <w:rsid w:val="00F065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Palatino Linotype" w:eastAsia="Times New Roman" w:hAnsi="Palatino Linotype" w:cs="Times New Roman"/>
        <w:b/>
        <w:bCs/>
      </w:rPr>
    </w:tblStylePr>
    <w:tblStylePr w:type="lastCol"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Jasnasiatkaakcent1">
    <w:name w:val="Light Grid Accent 1"/>
    <w:basedOn w:val="Standardowy"/>
    <w:uiPriority w:val="62"/>
    <w:unhideWhenUsed/>
    <w:rsid w:val="00F065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Palatino Linotype" w:eastAsia="Times New Roman" w:hAnsi="Palatino Linotype" w:cs="Times New Roman"/>
        <w:b/>
        <w:bCs/>
      </w:rPr>
    </w:tblStylePr>
    <w:tblStylePr w:type="lastCol"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kapitzlist1">
    <w:name w:val="Akapit z listą1"/>
    <w:basedOn w:val="Normalny"/>
    <w:rsid w:val="00F0657D"/>
    <w:pPr>
      <w:ind w:left="720"/>
    </w:pPr>
    <w:rPr>
      <w:rFonts w:ascii="Calibri" w:eastAsia="Calibri" w:hAnsi="Calibri" w:cs="Times New Roman"/>
      <w:lang w:eastAsia="hi-IN"/>
    </w:rPr>
  </w:style>
  <w:style w:type="table" w:styleId="Tabelasiatki6kolorowaakcent1">
    <w:name w:val="Grid Table 6 Colorful Accent 1"/>
    <w:basedOn w:val="Standardowy"/>
    <w:uiPriority w:val="51"/>
    <w:rsid w:val="00F06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Jasnasiatkaakcent2">
    <w:name w:val="Light Grid Accent 2"/>
    <w:basedOn w:val="Standardowy"/>
    <w:uiPriority w:val="62"/>
    <w:rsid w:val="00F065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Palatino Linotype" w:eastAsia="Times New Roman" w:hAnsi="Palatino Linotype" w:cs="Times New Roman"/>
        <w:b/>
        <w:bCs/>
      </w:rPr>
    </w:tblStylePr>
    <w:tblStylePr w:type="lastCol"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Tabelalisty6kolorowaakcent1">
    <w:name w:val="List Table 6 Colorful Accent 1"/>
    <w:basedOn w:val="Standardowy"/>
    <w:uiPriority w:val="51"/>
    <w:rsid w:val="00F06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Pogrubienie">
    <w:name w:val="Strong"/>
    <w:uiPriority w:val="22"/>
    <w:qFormat/>
    <w:rsid w:val="00F0657D"/>
    <w:rPr>
      <w:b/>
      <w:bCs/>
    </w:rPr>
  </w:style>
  <w:style w:type="paragraph" w:customStyle="1" w:styleId="Standard">
    <w:name w:val="Standard"/>
    <w:rsid w:val="00F0657D"/>
    <w:pPr>
      <w:widowControl w:val="0"/>
      <w:suppressAutoHyphens/>
      <w:autoSpaceDN w:val="0"/>
      <w:spacing w:after="200" w:line="252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0657D"/>
    <w:rPr>
      <w:b/>
      <w:bCs/>
      <w:smallCaps/>
      <w:color w:val="4F81BD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6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6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0657D"/>
    <w:rPr>
      <w:vertAlign w:val="superscript"/>
    </w:rPr>
  </w:style>
  <w:style w:type="table" w:styleId="Tabelasiatki4akcent3">
    <w:name w:val="Grid Table 4 Accent 3"/>
    <w:basedOn w:val="Standardowy"/>
    <w:uiPriority w:val="49"/>
    <w:rsid w:val="00F065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customStyle="1" w:styleId="Default">
    <w:name w:val="Default"/>
    <w:rsid w:val="00F065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0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F0657D"/>
  </w:style>
  <w:style w:type="table" w:customStyle="1" w:styleId="Siatkatabelijasna1">
    <w:name w:val="Siatka tabeli — jasna1"/>
    <w:basedOn w:val="Standardowy"/>
    <w:uiPriority w:val="40"/>
    <w:rsid w:val="00F065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Jasnasiatkaakcent5">
    <w:name w:val="Light Grid Accent 5"/>
    <w:basedOn w:val="Standardowy"/>
    <w:uiPriority w:val="62"/>
    <w:rsid w:val="00F0657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Jasnasiatkaakcent3">
    <w:name w:val="Light Grid Accent 3"/>
    <w:basedOn w:val="Standardowy"/>
    <w:uiPriority w:val="62"/>
    <w:rsid w:val="00F0657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ecieniowanieakcent1">
    <w:name w:val="Light Shading Accent 1"/>
    <w:basedOn w:val="Standardowy"/>
    <w:uiPriority w:val="60"/>
    <w:rsid w:val="00F0657D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Zwykytekst">
    <w:name w:val="Plain Text"/>
    <w:basedOn w:val="Normalny"/>
    <w:link w:val="ZwykytekstZnak"/>
    <w:uiPriority w:val="99"/>
    <w:unhideWhenUsed/>
    <w:rsid w:val="00F0657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657D"/>
    <w:rPr>
      <w:rFonts w:ascii="Calibri" w:eastAsia="Calibri" w:hAnsi="Calibri" w:cs="Times New Roman"/>
      <w:szCs w:val="21"/>
    </w:rPr>
  </w:style>
  <w:style w:type="table" w:styleId="Tabelasiatki3akcent2">
    <w:name w:val="Grid Table 3 Accent 2"/>
    <w:basedOn w:val="Standardowy"/>
    <w:uiPriority w:val="48"/>
    <w:rsid w:val="00F065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Tabelalisty4akcent2">
    <w:name w:val="List Table 4 Accent 2"/>
    <w:basedOn w:val="Standardowy"/>
    <w:uiPriority w:val="49"/>
    <w:rsid w:val="00F065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asiatki2akcent2">
    <w:name w:val="Grid Table 2 Accent 2"/>
    <w:basedOn w:val="Standardowy"/>
    <w:uiPriority w:val="47"/>
    <w:rsid w:val="00F065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styleId="Numerwiersza">
    <w:name w:val="line number"/>
    <w:uiPriority w:val="99"/>
    <w:semiHidden/>
    <w:unhideWhenUsed/>
    <w:rsid w:val="00F0657D"/>
  </w:style>
  <w:style w:type="character" w:customStyle="1" w:styleId="st">
    <w:name w:val="st"/>
    <w:rsid w:val="00F0657D"/>
  </w:style>
  <w:style w:type="character" w:styleId="Odwoaniedokomentarza">
    <w:name w:val="annotation reference"/>
    <w:uiPriority w:val="99"/>
    <w:semiHidden/>
    <w:unhideWhenUsed/>
    <w:rsid w:val="00F06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6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6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5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657D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0657D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0657D"/>
    <w:pPr>
      <w:spacing w:after="10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0657D"/>
    <w:pPr>
      <w:spacing w:after="100"/>
      <w:outlineLvl w:val="2"/>
    </w:pPr>
    <w:rPr>
      <w:rFonts w:ascii="Arial Narrow" w:eastAsia="Times New Roman" w:hAnsi="Arial Narrow" w:cs="Times New Roman"/>
      <w:b/>
      <w:lang w:eastAsia="pl-PL"/>
    </w:rPr>
  </w:style>
  <w:style w:type="paragraph" w:styleId="Poprawka">
    <w:name w:val="Revision"/>
    <w:hidden/>
    <w:uiPriority w:val="99"/>
    <w:semiHidden/>
    <w:rsid w:val="00D102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43</Pages>
  <Words>11529</Words>
  <Characters>69178</Characters>
  <Application>Microsoft Office Word</Application>
  <DocSecurity>0</DocSecurity>
  <Lines>576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Marta Kruszczyńska</cp:lastModifiedBy>
  <cp:revision>11</cp:revision>
  <dcterms:created xsi:type="dcterms:W3CDTF">2021-05-05T08:30:00Z</dcterms:created>
  <dcterms:modified xsi:type="dcterms:W3CDTF">2021-05-21T11:42:00Z</dcterms:modified>
</cp:coreProperties>
</file>